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FA22" w14:textId="5F461F46" w:rsidR="00DE2923" w:rsidRDefault="001B045C" w:rsidP="000362B1">
      <w:pPr>
        <w:jc w:val="center"/>
        <w:rPr>
          <w:b/>
          <w:bCs/>
          <w:sz w:val="24"/>
          <w:szCs w:val="24"/>
          <w:lang w:eastAsia="en-GB"/>
        </w:rPr>
      </w:pPr>
      <w:r w:rsidRPr="0558EE80">
        <w:rPr>
          <w:b/>
          <w:bCs/>
          <w:sz w:val="24"/>
          <w:szCs w:val="24"/>
          <w:lang w:eastAsia="en-GB"/>
        </w:rPr>
        <w:t xml:space="preserve"> </w:t>
      </w:r>
      <w:r w:rsidR="004F3508" w:rsidRPr="0558EE80">
        <w:rPr>
          <w:b/>
          <w:bCs/>
          <w:sz w:val="24"/>
          <w:szCs w:val="24"/>
          <w:lang w:eastAsia="en-GB"/>
        </w:rPr>
        <w:t>Preterm</w:t>
      </w:r>
      <w:r w:rsidRPr="0558EE80">
        <w:rPr>
          <w:b/>
          <w:bCs/>
          <w:color w:val="FF0000"/>
          <w:sz w:val="24"/>
          <w:szCs w:val="24"/>
          <w:lang w:eastAsia="en-GB"/>
        </w:rPr>
        <w:t xml:space="preserve"> </w:t>
      </w:r>
      <w:r w:rsidR="004238F4">
        <w:rPr>
          <w:b/>
          <w:bCs/>
          <w:sz w:val="24"/>
          <w:szCs w:val="24"/>
          <w:lang w:eastAsia="en-GB"/>
        </w:rPr>
        <w:t>Birth Group</w:t>
      </w:r>
    </w:p>
    <w:p w14:paraId="202AB34C" w14:textId="2CDEE696" w:rsidR="004238F4" w:rsidRPr="00852C9B" w:rsidRDefault="004238F4" w:rsidP="000362B1">
      <w:pPr>
        <w:jc w:val="center"/>
        <w:rPr>
          <w:b/>
          <w:bCs/>
          <w:sz w:val="24"/>
          <w:szCs w:val="24"/>
          <w:lang w:eastAsia="en-GB"/>
        </w:rPr>
      </w:pPr>
      <w:r>
        <w:rPr>
          <w:b/>
          <w:bCs/>
          <w:sz w:val="24"/>
          <w:szCs w:val="24"/>
          <w:lang w:eastAsia="en-GB"/>
        </w:rPr>
        <w:t>Northern England Clinical Network (NECN)</w:t>
      </w:r>
    </w:p>
    <w:p w14:paraId="3A5A4BB7" w14:textId="3D6F9AD2" w:rsidR="00DE2923" w:rsidRPr="00852C9B" w:rsidRDefault="00DE2923" w:rsidP="000362B1">
      <w:pPr>
        <w:jc w:val="center"/>
        <w:rPr>
          <w:b/>
          <w:bCs/>
          <w:sz w:val="24"/>
          <w:szCs w:val="24"/>
          <w:lang w:eastAsia="en-GB"/>
        </w:rPr>
      </w:pPr>
      <w:r w:rsidRPr="00852C9B">
        <w:rPr>
          <w:b/>
          <w:bCs/>
          <w:sz w:val="24"/>
          <w:szCs w:val="24"/>
          <w:lang w:eastAsia="en-GB"/>
        </w:rPr>
        <w:t>TERMS OF REFERENCE</w:t>
      </w:r>
    </w:p>
    <w:tbl>
      <w:tblPr>
        <w:tblW w:w="926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2"/>
        <w:gridCol w:w="6703"/>
      </w:tblGrid>
      <w:tr w:rsidR="00852C9B" w:rsidRPr="00852C9B" w14:paraId="1EE44088" w14:textId="77777777" w:rsidTr="0558EE80">
        <w:trPr>
          <w:trHeight w:val="495"/>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FF10A3" w14:textId="62FCD1B3" w:rsidR="00852C9B" w:rsidRPr="001B045C" w:rsidRDefault="00852C9B" w:rsidP="000362B1">
            <w:pPr>
              <w:rPr>
                <w:rFonts w:cstheme="minorHAnsi"/>
                <w:b/>
                <w:bCs/>
                <w:sz w:val="24"/>
                <w:szCs w:val="24"/>
                <w:lang w:eastAsia="en-GB"/>
              </w:rPr>
            </w:pPr>
            <w:r w:rsidRPr="001B045C">
              <w:rPr>
                <w:rFonts w:cstheme="minorHAnsi"/>
                <w:b/>
                <w:bCs/>
                <w:sz w:val="24"/>
                <w:szCs w:val="24"/>
                <w:lang w:eastAsia="en-GB"/>
              </w:rPr>
              <w:t>Group Name</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D5DF42" w14:textId="69230D2F" w:rsidR="00852C9B" w:rsidRPr="001B045C" w:rsidRDefault="004F3508" w:rsidP="0558EE80">
            <w:pPr>
              <w:rPr>
                <w:b/>
                <w:bCs/>
                <w:sz w:val="24"/>
                <w:szCs w:val="24"/>
                <w:lang w:eastAsia="en-GB"/>
              </w:rPr>
            </w:pPr>
            <w:r w:rsidRPr="0558EE80">
              <w:rPr>
                <w:b/>
                <w:bCs/>
                <w:sz w:val="24"/>
                <w:szCs w:val="24"/>
                <w:lang w:eastAsia="en-GB"/>
              </w:rPr>
              <w:t>Preterm</w:t>
            </w:r>
            <w:r w:rsidR="001B045C" w:rsidRPr="0558EE80">
              <w:rPr>
                <w:b/>
                <w:bCs/>
                <w:sz w:val="24"/>
                <w:szCs w:val="24"/>
                <w:lang w:eastAsia="en-GB"/>
              </w:rPr>
              <w:t xml:space="preserve"> </w:t>
            </w:r>
            <w:r w:rsidR="0BAF8938" w:rsidRPr="0558EE80">
              <w:rPr>
                <w:b/>
                <w:bCs/>
                <w:sz w:val="24"/>
                <w:szCs w:val="24"/>
                <w:lang w:eastAsia="en-GB"/>
              </w:rPr>
              <w:t>Birth Group</w:t>
            </w:r>
          </w:p>
          <w:p w14:paraId="362E078B" w14:textId="77777777" w:rsidR="00852C9B" w:rsidRPr="001B045C" w:rsidRDefault="00852C9B" w:rsidP="000362B1">
            <w:pPr>
              <w:rPr>
                <w:rFonts w:cstheme="minorHAnsi"/>
                <w:sz w:val="24"/>
                <w:szCs w:val="24"/>
                <w:lang w:eastAsia="en-GB"/>
              </w:rPr>
            </w:pPr>
          </w:p>
        </w:tc>
      </w:tr>
      <w:tr w:rsidR="00852C9B" w:rsidRPr="00852C9B" w14:paraId="6D7FFC8D" w14:textId="77777777" w:rsidTr="0558EE80">
        <w:trPr>
          <w:trHeight w:val="495"/>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D28781" w14:textId="05BACA84" w:rsidR="00852C9B" w:rsidRPr="001B045C" w:rsidRDefault="00852C9B" w:rsidP="00852C9B">
            <w:pPr>
              <w:rPr>
                <w:rFonts w:cstheme="minorHAnsi"/>
                <w:b/>
                <w:bCs/>
                <w:sz w:val="24"/>
                <w:szCs w:val="24"/>
                <w:lang w:eastAsia="en-GB"/>
              </w:rPr>
            </w:pPr>
            <w:r w:rsidRPr="001B045C">
              <w:rPr>
                <w:rFonts w:cstheme="minorHAnsi"/>
                <w:b/>
                <w:bCs/>
                <w:sz w:val="24"/>
                <w:szCs w:val="24"/>
                <w:lang w:eastAsia="en-GB"/>
              </w:rPr>
              <w:t>Accountability</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A560D1" w14:textId="1975A5D0" w:rsidR="00852C9B" w:rsidRPr="001B045C" w:rsidRDefault="00852C9B" w:rsidP="00765FE2">
            <w:pPr>
              <w:rPr>
                <w:rFonts w:cstheme="minorHAnsi"/>
                <w:sz w:val="24"/>
                <w:szCs w:val="24"/>
                <w:lang w:eastAsia="en-GB"/>
              </w:rPr>
            </w:pPr>
            <w:r w:rsidRPr="00475A42">
              <w:rPr>
                <w:rFonts w:cstheme="minorHAnsi"/>
                <w:sz w:val="24"/>
                <w:szCs w:val="24"/>
                <w:lang w:eastAsia="en-GB"/>
              </w:rPr>
              <w:t>The group will report to</w:t>
            </w:r>
            <w:r w:rsidR="00765FE2" w:rsidRPr="00475A42">
              <w:rPr>
                <w:rFonts w:cstheme="minorHAnsi"/>
                <w:sz w:val="24"/>
                <w:szCs w:val="24"/>
                <w:lang w:eastAsia="en-GB"/>
              </w:rPr>
              <w:t xml:space="preserve"> Local Maternity System (LMS) Clinical Advisory Group (CAG)</w:t>
            </w:r>
          </w:p>
        </w:tc>
      </w:tr>
      <w:tr w:rsidR="00852C9B" w:rsidRPr="00852C9B" w14:paraId="443C2BB5" w14:textId="77777777" w:rsidTr="0558EE80">
        <w:trPr>
          <w:trHeight w:val="495"/>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178492" w14:textId="055D3815" w:rsidR="00852C9B" w:rsidRPr="004238F4" w:rsidRDefault="004238F4" w:rsidP="00852C9B">
            <w:pPr>
              <w:rPr>
                <w:rFonts w:cstheme="minorHAnsi"/>
                <w:b/>
                <w:bCs/>
                <w:sz w:val="24"/>
                <w:szCs w:val="24"/>
                <w:lang w:eastAsia="en-GB"/>
              </w:rPr>
            </w:pPr>
            <w:r w:rsidRPr="004238F4">
              <w:rPr>
                <w:rFonts w:cstheme="minorHAnsi"/>
                <w:b/>
                <w:bCs/>
                <w:sz w:val="24"/>
                <w:szCs w:val="24"/>
                <w:lang w:eastAsia="en-GB"/>
              </w:rPr>
              <w:t>Chairperson/s:</w:t>
            </w:r>
            <w:r w:rsidR="00852C9B" w:rsidRPr="004238F4">
              <w:rPr>
                <w:rFonts w:cstheme="minorHAnsi"/>
                <w:b/>
                <w:bCs/>
                <w:sz w:val="24"/>
                <w:szCs w:val="24"/>
                <w:lang w:eastAsia="en-GB"/>
              </w:rPr>
              <w:t>  </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F96820" w14:textId="77777777" w:rsidR="004238F4" w:rsidRPr="004238F4" w:rsidRDefault="00852C9B" w:rsidP="00852C9B">
            <w:pPr>
              <w:rPr>
                <w:rFonts w:cstheme="minorHAnsi"/>
                <w:sz w:val="24"/>
                <w:szCs w:val="24"/>
                <w:lang w:eastAsia="en-GB"/>
              </w:rPr>
            </w:pPr>
            <w:r w:rsidRPr="004238F4">
              <w:rPr>
                <w:rFonts w:cstheme="minorHAnsi"/>
                <w:sz w:val="24"/>
                <w:szCs w:val="24"/>
                <w:lang w:eastAsia="en-GB"/>
              </w:rPr>
              <w:t xml:space="preserve">Chair: </w:t>
            </w:r>
            <w:r w:rsidR="004F3508" w:rsidRPr="004238F4">
              <w:rPr>
                <w:rFonts w:cstheme="minorHAnsi"/>
                <w:sz w:val="24"/>
                <w:szCs w:val="24"/>
                <w:lang w:eastAsia="en-GB"/>
              </w:rPr>
              <w:t xml:space="preserve">Alexandra Patience </w:t>
            </w:r>
          </w:p>
          <w:p w14:paraId="6245ADC1" w14:textId="3206FF1B" w:rsidR="00852C9B" w:rsidRPr="004238F4" w:rsidRDefault="004238F4" w:rsidP="00852C9B">
            <w:pPr>
              <w:rPr>
                <w:rFonts w:cstheme="minorHAnsi"/>
                <w:sz w:val="24"/>
                <w:szCs w:val="24"/>
                <w:lang w:eastAsia="en-GB"/>
              </w:rPr>
            </w:pPr>
            <w:r w:rsidRPr="004238F4">
              <w:rPr>
                <w:rFonts w:cstheme="minorHAnsi"/>
                <w:sz w:val="24"/>
                <w:szCs w:val="24"/>
                <w:lang w:eastAsia="en-GB"/>
              </w:rPr>
              <w:t>Vice Chair:</w:t>
            </w:r>
            <w:r>
              <w:rPr>
                <w:rFonts w:cstheme="minorHAnsi"/>
                <w:sz w:val="24"/>
                <w:szCs w:val="24"/>
                <w:lang w:eastAsia="en-GB"/>
              </w:rPr>
              <w:t xml:space="preserve"> </w:t>
            </w:r>
            <w:r w:rsidR="004F3508" w:rsidRPr="004238F4">
              <w:rPr>
                <w:rFonts w:cstheme="minorHAnsi"/>
                <w:sz w:val="24"/>
                <w:szCs w:val="24"/>
                <w:lang w:eastAsia="en-GB"/>
              </w:rPr>
              <w:t>Gareth Waring</w:t>
            </w:r>
          </w:p>
          <w:p w14:paraId="65C7FCDA" w14:textId="73D9A9DD" w:rsidR="00852C9B" w:rsidRPr="004238F4" w:rsidRDefault="00852C9B" w:rsidP="001B045C">
            <w:pPr>
              <w:rPr>
                <w:rFonts w:cstheme="minorHAnsi"/>
                <w:sz w:val="24"/>
                <w:szCs w:val="24"/>
                <w:lang w:eastAsia="en-GB"/>
              </w:rPr>
            </w:pPr>
            <w:r w:rsidRPr="004238F4">
              <w:rPr>
                <w:rFonts w:cstheme="minorHAnsi"/>
                <w:sz w:val="24"/>
                <w:szCs w:val="24"/>
                <w:lang w:eastAsia="en-GB"/>
              </w:rPr>
              <w:t>Digital Lead</w:t>
            </w:r>
            <w:r w:rsidR="000B4B1D" w:rsidRPr="004238F4">
              <w:rPr>
                <w:rFonts w:cstheme="minorHAnsi"/>
                <w:sz w:val="24"/>
                <w:szCs w:val="24"/>
                <w:lang w:eastAsia="en-GB"/>
              </w:rPr>
              <w:t>:</w:t>
            </w:r>
            <w:r w:rsidR="004F3508" w:rsidRPr="004238F4">
              <w:rPr>
                <w:rFonts w:cstheme="minorHAnsi"/>
                <w:sz w:val="24"/>
                <w:szCs w:val="24"/>
                <w:lang w:eastAsia="en-GB"/>
              </w:rPr>
              <w:t xml:space="preserve"> </w:t>
            </w:r>
            <w:r w:rsidR="004238F4" w:rsidRPr="004238F4">
              <w:rPr>
                <w:rFonts w:cstheme="minorHAnsi"/>
                <w:sz w:val="24"/>
                <w:szCs w:val="24"/>
                <w:lang w:eastAsia="en-GB"/>
              </w:rPr>
              <w:t>Gareth Waring</w:t>
            </w:r>
          </w:p>
        </w:tc>
      </w:tr>
      <w:tr w:rsidR="00852C9B" w:rsidRPr="00852C9B" w14:paraId="7693183A"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9B19A0" w14:textId="3B90D7E3" w:rsidR="00852C9B" w:rsidRPr="001B045C" w:rsidRDefault="00852C9B" w:rsidP="00852C9B">
            <w:pPr>
              <w:rPr>
                <w:rFonts w:cstheme="minorHAnsi"/>
                <w:b/>
                <w:bCs/>
                <w:sz w:val="24"/>
                <w:szCs w:val="24"/>
                <w:lang w:eastAsia="en-GB"/>
              </w:rPr>
            </w:pPr>
            <w:r w:rsidRPr="001B045C">
              <w:rPr>
                <w:rFonts w:cstheme="minorHAnsi"/>
                <w:b/>
                <w:bCs/>
                <w:sz w:val="24"/>
                <w:szCs w:val="24"/>
                <w:lang w:eastAsia="en-GB"/>
              </w:rPr>
              <w:t>Leadership Term</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275487" w14:textId="3932E2EE" w:rsidR="00852C9B" w:rsidRPr="001B045C" w:rsidRDefault="00852C9B" w:rsidP="00852C9B">
            <w:pPr>
              <w:rPr>
                <w:rFonts w:cstheme="minorHAnsi"/>
                <w:sz w:val="24"/>
                <w:szCs w:val="24"/>
                <w:lang w:eastAsia="en-GB"/>
              </w:rPr>
            </w:pPr>
            <w:r w:rsidRPr="001B045C">
              <w:rPr>
                <w:rFonts w:cstheme="minorHAnsi"/>
                <w:sz w:val="24"/>
                <w:szCs w:val="24"/>
                <w:lang w:eastAsia="en-GB"/>
              </w:rPr>
              <w:t>Positions to be reviewed 3-yearly  </w:t>
            </w:r>
          </w:p>
          <w:p w14:paraId="0232EBF7" w14:textId="501718C2" w:rsidR="00852C9B" w:rsidRPr="001B045C" w:rsidRDefault="00852C9B" w:rsidP="001B045C">
            <w:pPr>
              <w:rPr>
                <w:rFonts w:cstheme="minorHAnsi"/>
                <w:sz w:val="24"/>
                <w:szCs w:val="24"/>
                <w:lang w:eastAsia="en-GB"/>
              </w:rPr>
            </w:pPr>
            <w:r w:rsidRPr="001B045C">
              <w:rPr>
                <w:rFonts w:cstheme="minorHAnsi"/>
                <w:sz w:val="24"/>
                <w:szCs w:val="24"/>
                <w:lang w:eastAsia="en-GB"/>
              </w:rPr>
              <w:t xml:space="preserve">Next review date: </w:t>
            </w:r>
            <w:r w:rsidR="001B045C" w:rsidRPr="004238F4">
              <w:rPr>
                <w:rFonts w:cstheme="minorHAnsi"/>
                <w:sz w:val="24"/>
                <w:szCs w:val="24"/>
                <w:lang w:eastAsia="en-GB"/>
              </w:rPr>
              <w:t>September 2023</w:t>
            </w:r>
          </w:p>
        </w:tc>
      </w:tr>
      <w:tr w:rsidR="00852C9B" w:rsidRPr="00852C9B" w14:paraId="689E7260"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70C5D7" w14:textId="5F73047B" w:rsidR="00852C9B" w:rsidRPr="001B045C" w:rsidRDefault="00852C9B" w:rsidP="00852C9B">
            <w:pPr>
              <w:rPr>
                <w:rFonts w:cstheme="minorHAnsi"/>
                <w:b/>
                <w:bCs/>
                <w:sz w:val="24"/>
                <w:szCs w:val="24"/>
                <w:lang w:eastAsia="en-GB"/>
              </w:rPr>
            </w:pPr>
            <w:r w:rsidRPr="001B045C">
              <w:rPr>
                <w:rFonts w:cstheme="minorHAnsi"/>
                <w:b/>
                <w:bCs/>
                <w:sz w:val="24"/>
                <w:szCs w:val="24"/>
                <w:lang w:eastAsia="en-GB"/>
              </w:rPr>
              <w:t>Convening support</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62B3F4" w14:textId="06F44122" w:rsidR="00852C9B" w:rsidRPr="001B045C" w:rsidRDefault="00852C9B" w:rsidP="001B045C">
            <w:pPr>
              <w:rPr>
                <w:rFonts w:cstheme="minorHAnsi"/>
                <w:sz w:val="24"/>
                <w:szCs w:val="24"/>
                <w:lang w:eastAsia="en-GB"/>
              </w:rPr>
            </w:pPr>
            <w:r w:rsidRPr="001B045C">
              <w:rPr>
                <w:rFonts w:cstheme="minorHAnsi"/>
                <w:sz w:val="24"/>
                <w:szCs w:val="24"/>
                <w:lang w:eastAsia="en-GB"/>
              </w:rPr>
              <w:t>Maternity Network</w:t>
            </w:r>
            <w:r w:rsidR="0070303F">
              <w:rPr>
                <w:rFonts w:cstheme="minorHAnsi"/>
                <w:sz w:val="24"/>
                <w:szCs w:val="24"/>
                <w:lang w:eastAsia="en-GB"/>
              </w:rPr>
              <w:t xml:space="preserve"> Team</w:t>
            </w:r>
            <w:r w:rsidRPr="001B045C">
              <w:rPr>
                <w:rFonts w:cstheme="minorHAnsi"/>
                <w:sz w:val="24"/>
                <w:szCs w:val="24"/>
                <w:lang w:eastAsia="en-GB"/>
              </w:rPr>
              <w:t xml:space="preserve">: </w:t>
            </w:r>
          </w:p>
        </w:tc>
      </w:tr>
      <w:tr w:rsidR="00852C9B" w:rsidRPr="00852C9B" w14:paraId="35845569"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65A9E7" w14:textId="47047D1B" w:rsidR="00852C9B" w:rsidRPr="001B045C" w:rsidRDefault="00852C9B" w:rsidP="00852C9B">
            <w:pPr>
              <w:rPr>
                <w:rFonts w:cstheme="minorHAnsi"/>
                <w:b/>
                <w:bCs/>
                <w:sz w:val="24"/>
                <w:szCs w:val="24"/>
                <w:lang w:eastAsia="en-GB"/>
              </w:rPr>
            </w:pPr>
            <w:r w:rsidRPr="001B045C">
              <w:rPr>
                <w:rFonts w:cstheme="minorHAnsi"/>
                <w:b/>
                <w:bCs/>
                <w:sz w:val="24"/>
                <w:szCs w:val="24"/>
                <w:lang w:eastAsia="en-GB"/>
              </w:rPr>
              <w:t>Membership</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E505D6" w14:textId="77777777" w:rsidR="00C21582" w:rsidRPr="001B045C" w:rsidRDefault="00C21582" w:rsidP="00C21582">
            <w:pPr>
              <w:rPr>
                <w:rFonts w:cstheme="minorHAnsi"/>
                <w:b/>
                <w:bCs/>
                <w:sz w:val="24"/>
                <w:szCs w:val="24"/>
                <w:shd w:val="clear" w:color="auto" w:fill="E1E3E6"/>
                <w:lang w:eastAsia="en-GB"/>
              </w:rPr>
            </w:pPr>
            <w:r w:rsidRPr="001B045C">
              <w:rPr>
                <w:rFonts w:cstheme="minorHAnsi"/>
                <w:b/>
                <w:bCs/>
                <w:sz w:val="24"/>
                <w:szCs w:val="24"/>
                <w:shd w:val="clear" w:color="auto" w:fill="E1E3E6"/>
                <w:lang w:eastAsia="en-GB"/>
              </w:rPr>
              <w:t>Membership</w:t>
            </w:r>
          </w:p>
          <w:p w14:paraId="06340163" w14:textId="74A0711E" w:rsidR="00852C9B" w:rsidRPr="001B045C" w:rsidRDefault="001B045C" w:rsidP="00C21582">
            <w:pPr>
              <w:rPr>
                <w:rFonts w:cstheme="minorHAnsi"/>
                <w:sz w:val="24"/>
                <w:szCs w:val="24"/>
                <w:shd w:val="clear" w:color="auto" w:fill="E1E3E6"/>
                <w:lang w:eastAsia="en-GB"/>
              </w:rPr>
            </w:pPr>
            <w:r w:rsidRPr="001B045C">
              <w:rPr>
                <w:rFonts w:cstheme="minorHAnsi"/>
                <w:sz w:val="24"/>
                <w:szCs w:val="24"/>
                <w:shd w:val="clear" w:color="auto" w:fill="E1E3E6"/>
                <w:lang w:eastAsia="en-GB"/>
              </w:rPr>
              <w:t xml:space="preserve">Subspecialist and special interest consultant </w:t>
            </w:r>
            <w:r w:rsidR="00852C9B" w:rsidRPr="001B045C">
              <w:rPr>
                <w:rFonts w:cstheme="minorHAnsi"/>
                <w:sz w:val="24"/>
                <w:szCs w:val="24"/>
                <w:shd w:val="clear" w:color="auto" w:fill="E1E3E6"/>
                <w:lang w:eastAsia="en-GB"/>
              </w:rPr>
              <w:t>representatives from every provider Trust in</w:t>
            </w:r>
            <w:r w:rsidR="00852C9B" w:rsidRPr="001B045C">
              <w:rPr>
                <w:rFonts w:cstheme="minorHAnsi"/>
                <w:sz w:val="24"/>
                <w:szCs w:val="24"/>
                <w:lang w:eastAsia="en-GB"/>
              </w:rPr>
              <w:t> </w:t>
            </w:r>
            <w:r w:rsidR="00852C9B" w:rsidRPr="001B045C">
              <w:rPr>
                <w:rFonts w:cstheme="minorHAnsi"/>
                <w:sz w:val="24"/>
                <w:szCs w:val="24"/>
                <w:shd w:val="clear" w:color="auto" w:fill="E1E3E6"/>
                <w:lang w:eastAsia="en-GB"/>
              </w:rPr>
              <w:t>N</w:t>
            </w:r>
            <w:r w:rsidRPr="001B045C">
              <w:rPr>
                <w:rFonts w:cstheme="minorHAnsi"/>
                <w:sz w:val="24"/>
                <w:szCs w:val="24"/>
                <w:shd w:val="clear" w:color="auto" w:fill="E1E3E6"/>
                <w:lang w:eastAsia="en-GB"/>
              </w:rPr>
              <w:t>ENC</w:t>
            </w:r>
            <w:r w:rsidR="00852C9B" w:rsidRPr="001B045C">
              <w:rPr>
                <w:rFonts w:cstheme="minorHAnsi"/>
                <w:sz w:val="24"/>
                <w:szCs w:val="24"/>
                <w:shd w:val="clear" w:color="auto" w:fill="E1E3E6"/>
                <w:lang w:eastAsia="en-GB"/>
              </w:rPr>
              <w:t xml:space="preserve"> </w:t>
            </w:r>
          </w:p>
          <w:p w14:paraId="1BBD5623" w14:textId="12735DD4" w:rsidR="001B045C" w:rsidRPr="001B045C" w:rsidRDefault="001B045C" w:rsidP="00C21582">
            <w:pPr>
              <w:rPr>
                <w:rFonts w:cstheme="minorHAnsi"/>
                <w:sz w:val="24"/>
                <w:szCs w:val="24"/>
                <w:shd w:val="clear" w:color="auto" w:fill="E1E3E6"/>
                <w:lang w:eastAsia="en-GB"/>
              </w:rPr>
            </w:pPr>
            <w:r w:rsidRPr="001B045C">
              <w:rPr>
                <w:rFonts w:cstheme="minorHAnsi"/>
                <w:sz w:val="24"/>
                <w:szCs w:val="24"/>
                <w:shd w:val="clear" w:color="auto" w:fill="E1E3E6"/>
                <w:lang w:eastAsia="en-GB"/>
              </w:rPr>
              <w:t xml:space="preserve">Special interest midwife representatives </w:t>
            </w:r>
          </w:p>
          <w:p w14:paraId="2AB367BA" w14:textId="69A1004D" w:rsidR="001B045C" w:rsidRPr="001B045C" w:rsidRDefault="001B045C" w:rsidP="00C21582">
            <w:pPr>
              <w:rPr>
                <w:rFonts w:cstheme="minorHAnsi"/>
                <w:sz w:val="24"/>
                <w:szCs w:val="24"/>
                <w:shd w:val="clear" w:color="auto" w:fill="E1E3E6"/>
                <w:lang w:eastAsia="en-GB"/>
              </w:rPr>
            </w:pPr>
            <w:r w:rsidRPr="001B045C">
              <w:rPr>
                <w:rFonts w:cstheme="minorHAnsi"/>
                <w:sz w:val="24"/>
                <w:szCs w:val="24"/>
                <w:shd w:val="clear" w:color="auto" w:fill="E1E3E6"/>
                <w:lang w:eastAsia="en-GB"/>
              </w:rPr>
              <w:t>Obstetric Lead for LMS/CN NENC (or designated deputy)</w:t>
            </w:r>
          </w:p>
          <w:p w14:paraId="2CF51207" w14:textId="50C15003" w:rsidR="001B045C" w:rsidRPr="001B045C" w:rsidRDefault="001B045C" w:rsidP="00C21582">
            <w:pPr>
              <w:rPr>
                <w:rFonts w:cstheme="minorHAnsi"/>
                <w:sz w:val="24"/>
                <w:szCs w:val="24"/>
                <w:shd w:val="clear" w:color="auto" w:fill="E1E3E6"/>
                <w:lang w:eastAsia="en-GB"/>
              </w:rPr>
            </w:pPr>
            <w:r w:rsidRPr="001B045C">
              <w:rPr>
                <w:rFonts w:cstheme="minorHAnsi"/>
                <w:sz w:val="24"/>
                <w:szCs w:val="24"/>
                <w:shd w:val="clear" w:color="auto" w:fill="E1E3E6"/>
                <w:lang w:eastAsia="en-GB"/>
              </w:rPr>
              <w:t>Midwifery Lead for LMS/CN (or designated deputy)</w:t>
            </w:r>
          </w:p>
          <w:p w14:paraId="1CE8FB5E" w14:textId="209A3B1B" w:rsidR="00852C9B" w:rsidRPr="001B045C" w:rsidRDefault="00852C9B" w:rsidP="00C21582">
            <w:pPr>
              <w:rPr>
                <w:rFonts w:cstheme="minorHAnsi"/>
                <w:sz w:val="24"/>
                <w:szCs w:val="24"/>
                <w:lang w:eastAsia="en-GB"/>
              </w:rPr>
            </w:pPr>
            <w:r w:rsidRPr="001B045C">
              <w:rPr>
                <w:rFonts w:cstheme="minorHAnsi"/>
                <w:sz w:val="24"/>
                <w:szCs w:val="24"/>
                <w:lang w:eastAsia="en-GB"/>
              </w:rPr>
              <w:t>MVP</w:t>
            </w:r>
            <w:r w:rsidR="00C21582" w:rsidRPr="001B045C">
              <w:rPr>
                <w:rFonts w:cstheme="minorHAnsi"/>
                <w:sz w:val="24"/>
                <w:szCs w:val="24"/>
                <w:lang w:eastAsia="en-GB"/>
              </w:rPr>
              <w:t xml:space="preserve"> representative</w:t>
            </w:r>
          </w:p>
          <w:p w14:paraId="57DA43F0" w14:textId="4A7542F0" w:rsidR="00C21582" w:rsidRPr="001B045C" w:rsidRDefault="00C21582" w:rsidP="00C21582">
            <w:pPr>
              <w:rPr>
                <w:rFonts w:cstheme="minorHAnsi"/>
                <w:sz w:val="24"/>
                <w:szCs w:val="24"/>
                <w:lang w:eastAsia="en-GB"/>
              </w:rPr>
            </w:pPr>
          </w:p>
          <w:p w14:paraId="2E9D6665" w14:textId="77777777" w:rsidR="00C21582" w:rsidRPr="001B045C" w:rsidRDefault="00C21582" w:rsidP="00C21582">
            <w:pPr>
              <w:rPr>
                <w:rFonts w:cstheme="minorHAnsi"/>
                <w:sz w:val="24"/>
                <w:szCs w:val="24"/>
              </w:rPr>
            </w:pPr>
            <w:r w:rsidRPr="001B045C">
              <w:rPr>
                <w:rStyle w:val="normaltextrun"/>
                <w:rFonts w:cstheme="minorHAnsi"/>
                <w:b/>
                <w:bCs/>
                <w:sz w:val="24"/>
                <w:szCs w:val="24"/>
              </w:rPr>
              <w:t>Invited to attend as appropriate:</w:t>
            </w:r>
            <w:r w:rsidRPr="001B045C">
              <w:rPr>
                <w:rStyle w:val="eop"/>
                <w:rFonts w:cstheme="minorHAnsi"/>
                <w:sz w:val="24"/>
                <w:szCs w:val="24"/>
              </w:rPr>
              <w:t> </w:t>
            </w:r>
          </w:p>
          <w:p w14:paraId="676DF28D" w14:textId="536E6EEC" w:rsidR="00C21582" w:rsidRPr="001B045C" w:rsidRDefault="001B045C" w:rsidP="00C21582">
            <w:pPr>
              <w:rPr>
                <w:rStyle w:val="eop"/>
                <w:rFonts w:cstheme="minorHAnsi"/>
                <w:sz w:val="24"/>
                <w:szCs w:val="24"/>
              </w:rPr>
            </w:pPr>
            <w:r w:rsidRPr="001B045C">
              <w:rPr>
                <w:rStyle w:val="normaltextrun"/>
                <w:rFonts w:cstheme="minorHAnsi"/>
                <w:sz w:val="24"/>
                <w:szCs w:val="24"/>
              </w:rPr>
              <w:t xml:space="preserve">LMS/CN </w:t>
            </w:r>
            <w:r w:rsidR="00C21582" w:rsidRPr="001B045C">
              <w:rPr>
                <w:rStyle w:val="normaltextrun"/>
                <w:rFonts w:cstheme="minorHAnsi"/>
                <w:sz w:val="24"/>
                <w:szCs w:val="24"/>
              </w:rPr>
              <w:t>Manager</w:t>
            </w:r>
            <w:r w:rsidR="00C21582" w:rsidRPr="001B045C">
              <w:rPr>
                <w:rStyle w:val="eop"/>
                <w:rFonts w:cstheme="minorHAnsi"/>
                <w:sz w:val="24"/>
                <w:szCs w:val="24"/>
              </w:rPr>
              <w:t> </w:t>
            </w:r>
          </w:p>
          <w:p w14:paraId="7F5F07F5" w14:textId="7EDD76D7" w:rsidR="00C21582" w:rsidRPr="001B045C" w:rsidRDefault="00C21582" w:rsidP="00C21582">
            <w:pPr>
              <w:rPr>
                <w:rFonts w:cstheme="minorHAnsi"/>
                <w:sz w:val="24"/>
                <w:szCs w:val="24"/>
              </w:rPr>
            </w:pPr>
            <w:r w:rsidRPr="001B045C">
              <w:rPr>
                <w:rStyle w:val="eop"/>
                <w:rFonts w:cstheme="minorHAnsi"/>
                <w:sz w:val="24"/>
                <w:szCs w:val="24"/>
              </w:rPr>
              <w:t>NNN and other Networks</w:t>
            </w:r>
          </w:p>
          <w:p w14:paraId="38001D6A" w14:textId="57BE7BE5" w:rsidR="00C21582" w:rsidRPr="001B045C" w:rsidRDefault="00C21582" w:rsidP="00C21582">
            <w:pPr>
              <w:rPr>
                <w:rFonts w:cstheme="minorHAnsi"/>
                <w:sz w:val="24"/>
                <w:szCs w:val="24"/>
              </w:rPr>
            </w:pPr>
            <w:r w:rsidRPr="001B045C">
              <w:rPr>
                <w:rStyle w:val="normaltextrun"/>
                <w:rFonts w:cstheme="minorHAnsi"/>
                <w:sz w:val="24"/>
                <w:szCs w:val="24"/>
              </w:rPr>
              <w:t>Ambulance Services</w:t>
            </w:r>
            <w:r w:rsidRPr="001B045C">
              <w:rPr>
                <w:rStyle w:val="eop"/>
                <w:rFonts w:cstheme="minorHAnsi"/>
                <w:sz w:val="24"/>
                <w:szCs w:val="24"/>
              </w:rPr>
              <w:t> </w:t>
            </w:r>
          </w:p>
          <w:p w14:paraId="7474DCA4" w14:textId="77777777" w:rsidR="00C21582" w:rsidRPr="001B045C" w:rsidRDefault="00C21582" w:rsidP="00C21582">
            <w:pPr>
              <w:rPr>
                <w:rFonts w:cstheme="minorHAnsi"/>
                <w:sz w:val="24"/>
                <w:szCs w:val="24"/>
              </w:rPr>
            </w:pPr>
            <w:r w:rsidRPr="001B045C">
              <w:rPr>
                <w:rStyle w:val="normaltextrun"/>
                <w:rFonts w:cstheme="minorHAnsi"/>
                <w:sz w:val="24"/>
                <w:szCs w:val="24"/>
              </w:rPr>
              <w:t>Invited professionals with specific expertise e.g. Ultrasonography</w:t>
            </w:r>
            <w:r w:rsidRPr="001B045C">
              <w:rPr>
                <w:rStyle w:val="eop"/>
                <w:rFonts w:cstheme="minorHAnsi"/>
                <w:sz w:val="24"/>
                <w:szCs w:val="24"/>
              </w:rPr>
              <w:t> </w:t>
            </w:r>
          </w:p>
          <w:p w14:paraId="3F56B8FF" w14:textId="6CD3E2DB" w:rsidR="00C21582" w:rsidRPr="001B045C" w:rsidRDefault="00C21582" w:rsidP="00C21582">
            <w:pPr>
              <w:rPr>
                <w:rFonts w:cstheme="minorHAnsi"/>
                <w:sz w:val="24"/>
                <w:szCs w:val="24"/>
                <w:lang w:eastAsia="en-GB"/>
              </w:rPr>
            </w:pPr>
          </w:p>
          <w:p w14:paraId="0C574322" w14:textId="7041D1B4" w:rsidR="00C21582" w:rsidRPr="001B045C" w:rsidRDefault="00C21582" w:rsidP="00C21582">
            <w:pPr>
              <w:rPr>
                <w:rFonts w:cstheme="minorHAnsi"/>
                <w:b/>
                <w:bCs/>
                <w:sz w:val="24"/>
                <w:szCs w:val="24"/>
                <w:lang w:eastAsia="en-GB"/>
              </w:rPr>
            </w:pPr>
            <w:r w:rsidRPr="001B045C">
              <w:rPr>
                <w:rFonts w:cstheme="minorHAnsi"/>
                <w:b/>
                <w:bCs/>
                <w:sz w:val="24"/>
                <w:szCs w:val="24"/>
                <w:lang w:eastAsia="en-GB"/>
              </w:rPr>
              <w:t>Review of membership</w:t>
            </w:r>
          </w:p>
          <w:p w14:paraId="253320F6" w14:textId="5EF1BA12" w:rsidR="00852C9B" w:rsidRPr="001B045C" w:rsidRDefault="00852C9B" w:rsidP="00C21582">
            <w:pPr>
              <w:rPr>
                <w:rFonts w:cstheme="minorHAnsi"/>
                <w:sz w:val="24"/>
                <w:szCs w:val="24"/>
                <w:lang w:eastAsia="en-GB"/>
              </w:rPr>
            </w:pPr>
            <w:r w:rsidRPr="001B045C">
              <w:rPr>
                <w:rFonts w:cstheme="minorHAnsi"/>
                <w:sz w:val="24"/>
                <w:szCs w:val="24"/>
                <w:lang w:eastAsia="en-GB"/>
              </w:rPr>
              <w:t xml:space="preserve">Membership and attendance will be reviewed </w:t>
            </w:r>
            <w:r w:rsidR="00C21582" w:rsidRPr="001B045C">
              <w:rPr>
                <w:rFonts w:cstheme="minorHAnsi"/>
                <w:sz w:val="24"/>
                <w:szCs w:val="24"/>
                <w:lang w:eastAsia="en-GB"/>
              </w:rPr>
              <w:t>annually</w:t>
            </w:r>
            <w:r w:rsidR="00532C22" w:rsidRPr="001B045C">
              <w:rPr>
                <w:rFonts w:cstheme="minorHAnsi"/>
                <w:sz w:val="24"/>
                <w:szCs w:val="24"/>
                <w:lang w:eastAsia="en-GB"/>
              </w:rPr>
              <w:t xml:space="preserve">. Members are asked to nominate a deputy if they are unable to attend, </w:t>
            </w:r>
            <w:r w:rsidRPr="001B045C">
              <w:rPr>
                <w:rFonts w:cstheme="minorHAnsi"/>
                <w:sz w:val="24"/>
                <w:szCs w:val="24"/>
                <w:lang w:eastAsia="en-GB"/>
              </w:rPr>
              <w:t>and it is expected that all Trusts are represented at meetings.</w:t>
            </w:r>
          </w:p>
        </w:tc>
      </w:tr>
      <w:tr w:rsidR="00852C9B" w:rsidRPr="00852C9B" w14:paraId="536BD2C5"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CD6108" w14:textId="49515D99" w:rsidR="00852C9B" w:rsidRPr="001B045C" w:rsidRDefault="00852C9B" w:rsidP="00852C9B">
            <w:pPr>
              <w:rPr>
                <w:rFonts w:cstheme="minorHAnsi"/>
                <w:b/>
                <w:bCs/>
                <w:sz w:val="24"/>
                <w:szCs w:val="24"/>
                <w:lang w:eastAsia="en-GB"/>
              </w:rPr>
            </w:pPr>
            <w:r w:rsidRPr="001B045C">
              <w:rPr>
                <w:rFonts w:cstheme="minorHAnsi"/>
                <w:b/>
                <w:bCs/>
                <w:sz w:val="24"/>
                <w:szCs w:val="24"/>
                <w:lang w:eastAsia="en-GB"/>
              </w:rPr>
              <w:t>Frequency of Meetings  </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10391C" w14:textId="7F66F32D" w:rsidR="00852C9B" w:rsidRPr="001B045C" w:rsidRDefault="004238F4" w:rsidP="00765FE2">
            <w:pPr>
              <w:rPr>
                <w:rFonts w:cstheme="minorHAnsi"/>
                <w:sz w:val="24"/>
                <w:szCs w:val="24"/>
                <w:lang w:eastAsia="en-GB"/>
              </w:rPr>
            </w:pPr>
            <w:r>
              <w:rPr>
                <w:rFonts w:cstheme="minorHAnsi"/>
                <w:sz w:val="24"/>
                <w:szCs w:val="24"/>
                <w:lang w:eastAsia="en-GB"/>
              </w:rPr>
              <w:t>Monthly</w:t>
            </w:r>
          </w:p>
        </w:tc>
      </w:tr>
      <w:tr w:rsidR="00852C9B" w:rsidRPr="00852C9B" w14:paraId="6D3198B6"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81A31C" w14:textId="034A7D19" w:rsidR="00852C9B" w:rsidRPr="00C21582" w:rsidRDefault="001B045C" w:rsidP="00852C9B">
            <w:pPr>
              <w:rPr>
                <w:b/>
                <w:bCs/>
                <w:sz w:val="24"/>
                <w:szCs w:val="24"/>
                <w:lang w:eastAsia="en-GB"/>
              </w:rPr>
            </w:pPr>
            <w:r>
              <w:rPr>
                <w:b/>
                <w:bCs/>
                <w:sz w:val="24"/>
                <w:szCs w:val="24"/>
                <w:lang w:eastAsia="en-GB"/>
              </w:rPr>
              <w:t>D</w:t>
            </w:r>
            <w:r w:rsidR="00852C9B" w:rsidRPr="00C21582">
              <w:rPr>
                <w:b/>
                <w:bCs/>
                <w:sz w:val="24"/>
                <w:szCs w:val="24"/>
                <w:lang w:eastAsia="en-GB"/>
              </w:rPr>
              <w:t>ecision making</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5B5752" w14:textId="036F7F09" w:rsidR="00852C9B" w:rsidRPr="00852C9B" w:rsidRDefault="00852C9B" w:rsidP="00852C9B">
            <w:pPr>
              <w:rPr>
                <w:sz w:val="24"/>
                <w:szCs w:val="24"/>
                <w:lang w:eastAsia="en-GB"/>
              </w:rPr>
            </w:pPr>
            <w:r>
              <w:rPr>
                <w:sz w:val="24"/>
                <w:szCs w:val="24"/>
                <w:lang w:eastAsia="en-GB"/>
              </w:rPr>
              <w:t>Decisions will be a majority consensus.</w:t>
            </w:r>
          </w:p>
        </w:tc>
      </w:tr>
      <w:tr w:rsidR="00852C9B" w:rsidRPr="00852C9B" w14:paraId="2119D2F9"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E756E0" w14:textId="6BE1206F" w:rsidR="00852C9B" w:rsidRPr="00C21582" w:rsidRDefault="00852C9B" w:rsidP="00852C9B">
            <w:pPr>
              <w:rPr>
                <w:b/>
                <w:bCs/>
                <w:sz w:val="24"/>
                <w:szCs w:val="24"/>
                <w:lang w:eastAsia="en-GB"/>
              </w:rPr>
            </w:pPr>
            <w:r w:rsidRPr="00C21582">
              <w:rPr>
                <w:b/>
                <w:bCs/>
                <w:sz w:val="24"/>
                <w:szCs w:val="24"/>
                <w:lang w:eastAsia="en-GB"/>
              </w:rPr>
              <w:t>Values and principles</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C48786" w14:textId="77777777" w:rsidR="00DA5EA7" w:rsidRDefault="00C21582" w:rsidP="00852C9B">
            <w:pPr>
              <w:rPr>
                <w:sz w:val="24"/>
                <w:szCs w:val="24"/>
                <w:lang w:eastAsia="en-GB"/>
              </w:rPr>
            </w:pPr>
            <w:r>
              <w:rPr>
                <w:sz w:val="24"/>
                <w:szCs w:val="24"/>
                <w:lang w:eastAsia="en-GB"/>
              </w:rPr>
              <w:t xml:space="preserve">To </w:t>
            </w:r>
            <w:r w:rsidR="00DA5EA7">
              <w:rPr>
                <w:sz w:val="24"/>
                <w:szCs w:val="24"/>
                <w:lang w:eastAsia="en-GB"/>
              </w:rPr>
              <w:t>uphold the values of the NHS Constitution</w:t>
            </w:r>
          </w:p>
          <w:p w14:paraId="3DFCAA30" w14:textId="0D0F6681" w:rsidR="00DA5EA7" w:rsidRPr="00852C9B" w:rsidRDefault="00DA5EA7" w:rsidP="00475A42">
            <w:pPr>
              <w:rPr>
                <w:sz w:val="24"/>
                <w:szCs w:val="24"/>
                <w:lang w:eastAsia="en-GB"/>
              </w:rPr>
            </w:pPr>
            <w:r>
              <w:rPr>
                <w:sz w:val="24"/>
                <w:szCs w:val="24"/>
                <w:lang w:eastAsia="en-GB"/>
              </w:rPr>
              <w:t xml:space="preserve">To </w:t>
            </w:r>
            <w:r w:rsidR="00475A42">
              <w:rPr>
                <w:sz w:val="24"/>
                <w:szCs w:val="24"/>
                <w:lang w:eastAsia="en-GB"/>
              </w:rPr>
              <w:t xml:space="preserve">optimise outcomes and patient experience through creation of </w:t>
            </w:r>
            <w:r>
              <w:rPr>
                <w:sz w:val="24"/>
                <w:szCs w:val="24"/>
                <w:lang w:eastAsia="en-GB"/>
              </w:rPr>
              <w:t>environment for improvement and learning</w:t>
            </w:r>
          </w:p>
        </w:tc>
      </w:tr>
      <w:tr w:rsidR="00852C9B" w:rsidRPr="00852C9B" w14:paraId="22190413"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5A066D" w14:textId="0408C91E" w:rsidR="00852C9B" w:rsidRPr="000C66C8" w:rsidRDefault="00852C9B" w:rsidP="00852C9B">
            <w:pPr>
              <w:rPr>
                <w:sz w:val="24"/>
                <w:szCs w:val="24"/>
                <w:lang w:eastAsia="en-GB"/>
              </w:rPr>
            </w:pPr>
            <w:r w:rsidRPr="000C66C8">
              <w:rPr>
                <w:b/>
                <w:bCs/>
                <w:sz w:val="24"/>
                <w:szCs w:val="24"/>
                <w:lang w:eastAsia="en-GB"/>
              </w:rPr>
              <w:t>Purpose</w:t>
            </w:r>
            <w:r w:rsidRPr="000C66C8">
              <w:rPr>
                <w:sz w:val="24"/>
                <w:szCs w:val="24"/>
                <w:lang w:eastAsia="en-GB"/>
              </w:rPr>
              <w:t>:</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40BCF6" w14:textId="38076F35" w:rsidR="00852C9B" w:rsidRPr="000C66C8" w:rsidRDefault="00852C9B" w:rsidP="00852C9B">
            <w:pPr>
              <w:rPr>
                <w:sz w:val="24"/>
                <w:szCs w:val="24"/>
              </w:rPr>
            </w:pPr>
            <w:r w:rsidRPr="000C66C8">
              <w:rPr>
                <w:sz w:val="24"/>
                <w:szCs w:val="24"/>
              </w:rPr>
              <w:t xml:space="preserve">To bring together </w:t>
            </w:r>
            <w:r w:rsidR="000C7663" w:rsidRPr="000C66C8">
              <w:rPr>
                <w:sz w:val="24"/>
                <w:szCs w:val="24"/>
              </w:rPr>
              <w:t xml:space="preserve">relevant </w:t>
            </w:r>
            <w:r w:rsidRPr="000C66C8">
              <w:rPr>
                <w:sz w:val="24"/>
                <w:szCs w:val="24"/>
              </w:rPr>
              <w:t>healthcare professionals to:</w:t>
            </w:r>
          </w:p>
          <w:p w14:paraId="582CA764" w14:textId="53A822CE" w:rsidR="00852C9B" w:rsidRPr="000C66C8" w:rsidRDefault="00852C9B" w:rsidP="00852C9B">
            <w:pPr>
              <w:pStyle w:val="ListParagraph"/>
              <w:numPr>
                <w:ilvl w:val="0"/>
                <w:numId w:val="5"/>
              </w:numPr>
              <w:rPr>
                <w:sz w:val="24"/>
                <w:szCs w:val="24"/>
              </w:rPr>
            </w:pPr>
            <w:r w:rsidRPr="000C66C8">
              <w:rPr>
                <w:sz w:val="24"/>
                <w:szCs w:val="24"/>
              </w:rPr>
              <w:t xml:space="preserve">Create and participate in a region-wide Learning Health System, contributing and utilising data relating to outcomes (clinical, relational, process and patient reported) </w:t>
            </w:r>
            <w:r w:rsidR="00475A42" w:rsidRPr="000C66C8">
              <w:rPr>
                <w:sz w:val="24"/>
                <w:szCs w:val="24"/>
              </w:rPr>
              <w:t xml:space="preserve">and experience </w:t>
            </w:r>
            <w:r w:rsidRPr="000C66C8">
              <w:rPr>
                <w:sz w:val="24"/>
                <w:szCs w:val="24"/>
              </w:rPr>
              <w:t>for improvements in quality and safety</w:t>
            </w:r>
          </w:p>
          <w:p w14:paraId="5626EB5D" w14:textId="32ED85C3" w:rsidR="00475A42" w:rsidRPr="000C66C8" w:rsidRDefault="000B4B1D" w:rsidP="00852C9B">
            <w:pPr>
              <w:pStyle w:val="ListParagraph"/>
              <w:numPr>
                <w:ilvl w:val="0"/>
                <w:numId w:val="5"/>
              </w:numPr>
              <w:rPr>
                <w:color w:val="FF0000"/>
                <w:sz w:val="24"/>
                <w:szCs w:val="24"/>
              </w:rPr>
            </w:pPr>
            <w:r w:rsidRPr="000C66C8">
              <w:rPr>
                <w:sz w:val="24"/>
                <w:szCs w:val="24"/>
              </w:rPr>
              <w:t>Endorse</w:t>
            </w:r>
            <w:r w:rsidR="00475A42" w:rsidRPr="000C66C8">
              <w:rPr>
                <w:sz w:val="24"/>
                <w:szCs w:val="24"/>
              </w:rPr>
              <w:t>/implement</w:t>
            </w:r>
            <w:r w:rsidRPr="000C66C8">
              <w:rPr>
                <w:sz w:val="24"/>
                <w:szCs w:val="24"/>
              </w:rPr>
              <w:t xml:space="preserve"> specialty-relevant national guidelines</w:t>
            </w:r>
            <w:r w:rsidR="00475A42" w:rsidRPr="000C66C8">
              <w:rPr>
                <w:sz w:val="24"/>
                <w:szCs w:val="24"/>
              </w:rPr>
              <w:t xml:space="preserve"> and develop regional guidelines where appropriate (e.g. </w:t>
            </w:r>
            <w:r w:rsidR="00475A42" w:rsidRPr="000C66C8">
              <w:rPr>
                <w:sz w:val="24"/>
                <w:szCs w:val="24"/>
              </w:rPr>
              <w:lastRenderedPageBreak/>
              <w:t xml:space="preserve">where no national guideline </w:t>
            </w:r>
            <w:proofErr w:type="gramStart"/>
            <w:r w:rsidR="00475A42" w:rsidRPr="000C66C8">
              <w:rPr>
                <w:sz w:val="24"/>
                <w:szCs w:val="24"/>
              </w:rPr>
              <w:t>exists</w:t>
            </w:r>
            <w:proofErr w:type="gramEnd"/>
            <w:r w:rsidR="00475A42" w:rsidRPr="000C66C8">
              <w:rPr>
                <w:sz w:val="24"/>
                <w:szCs w:val="24"/>
              </w:rPr>
              <w:t xml:space="preserve"> or more detailed delivery guidance is perceived to be required) </w:t>
            </w:r>
          </w:p>
          <w:p w14:paraId="1E6C923B" w14:textId="0EB562CB" w:rsidR="000B4B1D" w:rsidRPr="000C66C8" w:rsidRDefault="00475A42" w:rsidP="00852C9B">
            <w:pPr>
              <w:pStyle w:val="ListParagraph"/>
              <w:numPr>
                <w:ilvl w:val="0"/>
                <w:numId w:val="5"/>
              </w:numPr>
              <w:rPr>
                <w:color w:val="FF0000"/>
                <w:sz w:val="24"/>
                <w:szCs w:val="24"/>
              </w:rPr>
            </w:pPr>
            <w:r w:rsidRPr="000C66C8">
              <w:rPr>
                <w:sz w:val="24"/>
                <w:szCs w:val="24"/>
              </w:rPr>
              <w:t>O</w:t>
            </w:r>
            <w:r w:rsidR="000B4B1D" w:rsidRPr="000C66C8">
              <w:rPr>
                <w:sz w:val="24"/>
                <w:szCs w:val="24"/>
              </w:rPr>
              <w:t>versee a process for re</w:t>
            </w:r>
            <w:r w:rsidR="00333E9F" w:rsidRPr="000C66C8">
              <w:rPr>
                <w:sz w:val="24"/>
                <w:szCs w:val="24"/>
              </w:rPr>
              <w:t xml:space="preserve">viewing, </w:t>
            </w:r>
            <w:proofErr w:type="gramStart"/>
            <w:r w:rsidR="000B4B1D" w:rsidRPr="000C66C8">
              <w:rPr>
                <w:color w:val="000000" w:themeColor="text1"/>
                <w:sz w:val="24"/>
                <w:szCs w:val="24"/>
              </w:rPr>
              <w:t>escalating</w:t>
            </w:r>
            <w:proofErr w:type="gramEnd"/>
            <w:r w:rsidR="00CC5261" w:rsidRPr="000C66C8">
              <w:rPr>
                <w:color w:val="000000" w:themeColor="text1"/>
                <w:sz w:val="24"/>
                <w:szCs w:val="24"/>
              </w:rPr>
              <w:t xml:space="preserve"> and learning from</w:t>
            </w:r>
            <w:r w:rsidR="000B4B1D" w:rsidRPr="000C66C8">
              <w:rPr>
                <w:color w:val="000000" w:themeColor="text1"/>
                <w:sz w:val="24"/>
                <w:szCs w:val="24"/>
              </w:rPr>
              <w:t xml:space="preserve"> </w:t>
            </w:r>
            <w:r w:rsidR="00333E9F" w:rsidRPr="000C66C8">
              <w:rPr>
                <w:color w:val="000000" w:themeColor="text1"/>
                <w:sz w:val="24"/>
                <w:szCs w:val="24"/>
              </w:rPr>
              <w:t>concerns identified through Quality &amp; Safety systems within LMS</w:t>
            </w:r>
          </w:p>
          <w:p w14:paraId="4AB9C53C" w14:textId="4723A5EA" w:rsidR="00852C9B" w:rsidRPr="000C66C8" w:rsidRDefault="00852C9B" w:rsidP="00852C9B">
            <w:pPr>
              <w:pStyle w:val="ListParagraph"/>
              <w:numPr>
                <w:ilvl w:val="0"/>
                <w:numId w:val="5"/>
              </w:numPr>
              <w:rPr>
                <w:sz w:val="24"/>
                <w:szCs w:val="24"/>
              </w:rPr>
            </w:pPr>
            <w:r w:rsidRPr="000C66C8">
              <w:rPr>
                <w:sz w:val="24"/>
                <w:szCs w:val="24"/>
              </w:rPr>
              <w:t>Agree</w:t>
            </w:r>
            <w:r w:rsidR="00DA5EA7" w:rsidRPr="000C66C8">
              <w:rPr>
                <w:sz w:val="24"/>
                <w:szCs w:val="24"/>
              </w:rPr>
              <w:t xml:space="preserve">, </w:t>
            </w:r>
            <w:proofErr w:type="gramStart"/>
            <w:r w:rsidRPr="000C66C8">
              <w:rPr>
                <w:sz w:val="24"/>
                <w:szCs w:val="24"/>
              </w:rPr>
              <w:t>adopt</w:t>
            </w:r>
            <w:proofErr w:type="gramEnd"/>
            <w:r w:rsidRPr="000C66C8">
              <w:rPr>
                <w:sz w:val="24"/>
                <w:szCs w:val="24"/>
              </w:rPr>
              <w:t xml:space="preserve"> </w:t>
            </w:r>
            <w:r w:rsidR="00DA5EA7" w:rsidRPr="000C66C8">
              <w:rPr>
                <w:sz w:val="24"/>
                <w:szCs w:val="24"/>
              </w:rPr>
              <w:t xml:space="preserve">and oversee the implementation of </w:t>
            </w:r>
            <w:r w:rsidRPr="000C66C8">
              <w:rPr>
                <w:sz w:val="24"/>
                <w:szCs w:val="24"/>
              </w:rPr>
              <w:t>standards</w:t>
            </w:r>
            <w:r w:rsidR="00DA5EA7" w:rsidRPr="000C66C8">
              <w:rPr>
                <w:sz w:val="24"/>
                <w:szCs w:val="24"/>
              </w:rPr>
              <w:t xml:space="preserve">, guidelines </w:t>
            </w:r>
            <w:r w:rsidRPr="000C66C8">
              <w:rPr>
                <w:sz w:val="24"/>
                <w:szCs w:val="24"/>
              </w:rPr>
              <w:t xml:space="preserve">and pathways for the management of patients with </w:t>
            </w:r>
            <w:r w:rsidR="000C7663" w:rsidRPr="000C66C8">
              <w:rPr>
                <w:sz w:val="24"/>
                <w:szCs w:val="24"/>
              </w:rPr>
              <w:t xml:space="preserve">relevant </w:t>
            </w:r>
            <w:r w:rsidRPr="000C66C8">
              <w:rPr>
                <w:sz w:val="24"/>
                <w:szCs w:val="24"/>
              </w:rPr>
              <w:t xml:space="preserve">problems </w:t>
            </w:r>
            <w:r w:rsidR="00475A42" w:rsidRPr="000C66C8">
              <w:rPr>
                <w:sz w:val="24"/>
                <w:szCs w:val="24"/>
              </w:rPr>
              <w:t xml:space="preserve">associated with </w:t>
            </w:r>
            <w:r w:rsidRPr="000C66C8">
              <w:rPr>
                <w:sz w:val="24"/>
                <w:szCs w:val="24"/>
              </w:rPr>
              <w:t>pregnancy</w:t>
            </w:r>
          </w:p>
          <w:p w14:paraId="53D060FE" w14:textId="5D73B85A" w:rsidR="00852C9B" w:rsidRPr="000C66C8" w:rsidRDefault="00852C9B" w:rsidP="00852C9B">
            <w:pPr>
              <w:pStyle w:val="ListParagraph"/>
              <w:numPr>
                <w:ilvl w:val="0"/>
                <w:numId w:val="5"/>
              </w:numPr>
              <w:rPr>
                <w:sz w:val="24"/>
                <w:szCs w:val="24"/>
              </w:rPr>
            </w:pPr>
            <w:r w:rsidRPr="000C66C8">
              <w:rPr>
                <w:sz w:val="24"/>
                <w:szCs w:val="24"/>
              </w:rPr>
              <w:t xml:space="preserve">Operate a learning community of practice to support the effective implementation of best practice, standards, </w:t>
            </w:r>
            <w:proofErr w:type="gramStart"/>
            <w:r w:rsidRPr="000C66C8">
              <w:rPr>
                <w:sz w:val="24"/>
                <w:szCs w:val="24"/>
              </w:rPr>
              <w:t>policy</w:t>
            </w:r>
            <w:proofErr w:type="gramEnd"/>
            <w:r w:rsidRPr="000C66C8">
              <w:rPr>
                <w:sz w:val="24"/>
                <w:szCs w:val="24"/>
              </w:rPr>
              <w:t xml:space="preserve"> and learning</w:t>
            </w:r>
          </w:p>
          <w:p w14:paraId="3DF95912" w14:textId="70D2FA01" w:rsidR="00DA5EA7" w:rsidRPr="000C66C8" w:rsidRDefault="00852C9B" w:rsidP="00852C9B">
            <w:pPr>
              <w:pStyle w:val="ListParagraph"/>
              <w:numPr>
                <w:ilvl w:val="0"/>
                <w:numId w:val="5"/>
              </w:numPr>
              <w:rPr>
                <w:sz w:val="24"/>
                <w:szCs w:val="24"/>
              </w:rPr>
            </w:pPr>
            <w:r w:rsidRPr="000C66C8">
              <w:rPr>
                <w:sz w:val="24"/>
                <w:szCs w:val="24"/>
              </w:rPr>
              <w:t>To advise and make recommendations to the L</w:t>
            </w:r>
            <w:r w:rsidR="000C7663" w:rsidRPr="000C66C8">
              <w:rPr>
                <w:sz w:val="24"/>
                <w:szCs w:val="24"/>
              </w:rPr>
              <w:t xml:space="preserve">MS </w:t>
            </w:r>
            <w:r w:rsidR="00475A42" w:rsidRPr="000C66C8">
              <w:rPr>
                <w:sz w:val="24"/>
                <w:szCs w:val="24"/>
              </w:rPr>
              <w:t xml:space="preserve">(via the CAG) </w:t>
            </w:r>
            <w:r w:rsidRPr="000C66C8">
              <w:rPr>
                <w:sz w:val="24"/>
                <w:szCs w:val="24"/>
              </w:rPr>
              <w:t xml:space="preserve">and other stakeholders </w:t>
            </w:r>
            <w:r w:rsidR="00DA5EA7" w:rsidRPr="000C66C8">
              <w:rPr>
                <w:sz w:val="24"/>
                <w:szCs w:val="24"/>
              </w:rPr>
              <w:t>on requirements and impact of policy, needs and developments on patient care and service delivery</w:t>
            </w:r>
          </w:p>
          <w:p w14:paraId="26DE5395" w14:textId="58DB5B0D" w:rsidR="00852C9B" w:rsidRPr="000C66C8" w:rsidRDefault="00DA5EA7" w:rsidP="00852C9B">
            <w:pPr>
              <w:pStyle w:val="ListParagraph"/>
              <w:numPr>
                <w:ilvl w:val="0"/>
                <w:numId w:val="5"/>
              </w:numPr>
              <w:rPr>
                <w:sz w:val="24"/>
                <w:szCs w:val="24"/>
              </w:rPr>
            </w:pPr>
            <w:r w:rsidRPr="000C66C8">
              <w:rPr>
                <w:sz w:val="24"/>
                <w:szCs w:val="24"/>
              </w:rPr>
              <w:t>To advise on</w:t>
            </w:r>
            <w:r w:rsidR="00852C9B" w:rsidRPr="000C66C8">
              <w:rPr>
                <w:sz w:val="24"/>
                <w:szCs w:val="24"/>
              </w:rPr>
              <w:t xml:space="preserve"> the commissioning of services for pregnant women with </w:t>
            </w:r>
            <w:r w:rsidR="000C7663" w:rsidRPr="000C66C8">
              <w:rPr>
                <w:sz w:val="24"/>
                <w:szCs w:val="24"/>
              </w:rPr>
              <w:t xml:space="preserve">relevant </w:t>
            </w:r>
            <w:r w:rsidR="00852C9B" w:rsidRPr="000C66C8">
              <w:rPr>
                <w:sz w:val="24"/>
                <w:szCs w:val="24"/>
              </w:rPr>
              <w:t>problems</w:t>
            </w:r>
          </w:p>
          <w:p w14:paraId="3A3947C8" w14:textId="475046D4" w:rsidR="00DA5EA7" w:rsidRPr="000C66C8" w:rsidRDefault="00DA5EA7" w:rsidP="00DA5EA7">
            <w:pPr>
              <w:pStyle w:val="ListParagraph"/>
              <w:numPr>
                <w:ilvl w:val="0"/>
                <w:numId w:val="5"/>
              </w:numPr>
              <w:rPr>
                <w:sz w:val="24"/>
                <w:szCs w:val="24"/>
              </w:rPr>
            </w:pPr>
            <w:r w:rsidRPr="000C66C8">
              <w:rPr>
                <w:sz w:val="24"/>
                <w:szCs w:val="24"/>
              </w:rPr>
              <w:t xml:space="preserve">To </w:t>
            </w:r>
            <w:r w:rsidR="000C7663" w:rsidRPr="000C66C8">
              <w:rPr>
                <w:sz w:val="24"/>
                <w:szCs w:val="24"/>
              </w:rPr>
              <w:t xml:space="preserve">maximise opportunities for continuity of care for women with relevant problems and to reduce, where possible, the impact </w:t>
            </w:r>
            <w:r w:rsidR="00475A42" w:rsidRPr="000C66C8">
              <w:rPr>
                <w:sz w:val="24"/>
                <w:szCs w:val="24"/>
              </w:rPr>
              <w:t>of</w:t>
            </w:r>
            <w:r w:rsidR="000C7663" w:rsidRPr="000C66C8">
              <w:rPr>
                <w:sz w:val="24"/>
                <w:szCs w:val="24"/>
              </w:rPr>
              <w:t xml:space="preserve"> </w:t>
            </w:r>
            <w:r w:rsidRPr="000C66C8">
              <w:rPr>
                <w:sz w:val="24"/>
                <w:szCs w:val="24"/>
              </w:rPr>
              <w:t>health inequalities</w:t>
            </w:r>
          </w:p>
          <w:p w14:paraId="53A5FE48" w14:textId="78C13F9F" w:rsidR="00DA5EA7" w:rsidRPr="000C66C8" w:rsidRDefault="00DA5EA7" w:rsidP="000C7663">
            <w:pPr>
              <w:pStyle w:val="ListParagraph"/>
              <w:numPr>
                <w:ilvl w:val="0"/>
                <w:numId w:val="5"/>
              </w:numPr>
              <w:rPr>
                <w:sz w:val="24"/>
                <w:szCs w:val="24"/>
              </w:rPr>
            </w:pPr>
            <w:r w:rsidRPr="000C66C8">
              <w:rPr>
                <w:sz w:val="24"/>
                <w:szCs w:val="24"/>
              </w:rPr>
              <w:t xml:space="preserve">To </w:t>
            </w:r>
            <w:r w:rsidR="000C7663" w:rsidRPr="000C66C8">
              <w:rPr>
                <w:sz w:val="24"/>
                <w:szCs w:val="24"/>
              </w:rPr>
              <w:t xml:space="preserve">maximise the capabilities of working digitally </w:t>
            </w:r>
          </w:p>
        </w:tc>
      </w:tr>
      <w:tr w:rsidR="00852C9B" w:rsidRPr="00852C9B" w14:paraId="6D0D68EB"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F303FC" w14:textId="77777777" w:rsidR="00852C9B" w:rsidRPr="00852C9B" w:rsidRDefault="00852C9B" w:rsidP="00852C9B">
            <w:pPr>
              <w:rPr>
                <w:sz w:val="24"/>
                <w:szCs w:val="24"/>
                <w:lang w:eastAsia="en-GB"/>
              </w:rPr>
            </w:pPr>
            <w:r w:rsidRPr="00852C9B">
              <w:rPr>
                <w:sz w:val="24"/>
                <w:szCs w:val="24"/>
                <w:lang w:eastAsia="en-GB"/>
              </w:rPr>
              <w:lastRenderedPageBreak/>
              <w:t>Ownership of Group Projects and Initiatives: </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ECB5F6" w14:textId="3614C21A" w:rsidR="00852C9B" w:rsidRPr="00852C9B" w:rsidRDefault="00852C9B" w:rsidP="000C7663">
            <w:pPr>
              <w:rPr>
                <w:sz w:val="24"/>
                <w:szCs w:val="24"/>
                <w:lang w:eastAsia="en-GB"/>
              </w:rPr>
            </w:pPr>
            <w:r w:rsidRPr="00852C9B">
              <w:rPr>
                <w:sz w:val="24"/>
                <w:szCs w:val="24"/>
                <w:lang w:eastAsia="en-GB"/>
              </w:rPr>
              <w:t>All projects, initiatives and outcomes will be ow</w:t>
            </w:r>
            <w:r w:rsidR="000C7663">
              <w:rPr>
                <w:sz w:val="24"/>
                <w:szCs w:val="24"/>
                <w:lang w:eastAsia="en-GB"/>
              </w:rPr>
              <w:t>ned by each member of the group</w:t>
            </w:r>
          </w:p>
        </w:tc>
      </w:tr>
      <w:tr w:rsidR="00852C9B" w:rsidRPr="00852C9B" w14:paraId="6C3ED303"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7EF54F" w14:textId="39042D60" w:rsidR="00852C9B" w:rsidRPr="00852C9B" w:rsidRDefault="00852C9B" w:rsidP="00852C9B">
            <w:pPr>
              <w:rPr>
                <w:sz w:val="24"/>
                <w:szCs w:val="24"/>
                <w:lang w:eastAsia="en-GB"/>
              </w:rPr>
            </w:pPr>
            <w:r w:rsidRPr="00852C9B">
              <w:rPr>
                <w:sz w:val="24"/>
                <w:szCs w:val="24"/>
                <w:lang w:eastAsia="en-GB"/>
              </w:rPr>
              <w:t xml:space="preserve">Ways </w:t>
            </w:r>
            <w:r w:rsidR="00532C22">
              <w:rPr>
                <w:sz w:val="24"/>
                <w:szCs w:val="24"/>
                <w:lang w:eastAsia="en-GB"/>
              </w:rPr>
              <w:t>o</w:t>
            </w:r>
            <w:r w:rsidRPr="00852C9B">
              <w:rPr>
                <w:sz w:val="24"/>
                <w:szCs w:val="24"/>
                <w:lang w:eastAsia="en-GB"/>
              </w:rPr>
              <w:t>f Working Together: </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2617DF" w14:textId="77777777" w:rsidR="00852C9B" w:rsidRPr="00852C9B" w:rsidRDefault="00852C9B" w:rsidP="00852C9B">
            <w:pPr>
              <w:rPr>
                <w:sz w:val="24"/>
                <w:szCs w:val="24"/>
                <w:lang w:eastAsia="en-GB"/>
              </w:rPr>
            </w:pPr>
            <w:r w:rsidRPr="00852C9B">
              <w:rPr>
                <w:sz w:val="24"/>
                <w:szCs w:val="24"/>
                <w:lang w:eastAsia="en-GB"/>
              </w:rPr>
              <w:t xml:space="preserve">All relationships will be handled in an open and transparent manner, which comply with the requirements of guidance issued by the Department of Health. </w:t>
            </w:r>
          </w:p>
          <w:p w14:paraId="3F95ADF1" w14:textId="592680BF" w:rsidR="00852C9B" w:rsidRPr="00852C9B" w:rsidRDefault="00852C9B" w:rsidP="00852C9B">
            <w:pPr>
              <w:rPr>
                <w:sz w:val="24"/>
                <w:szCs w:val="24"/>
                <w:lang w:eastAsia="en-GB"/>
              </w:rPr>
            </w:pPr>
            <w:r w:rsidRPr="00852C9B">
              <w:rPr>
                <w:sz w:val="24"/>
                <w:szCs w:val="24"/>
                <w:lang w:eastAsia="en-GB"/>
              </w:rPr>
              <w:t>Healthcare professionals </w:t>
            </w:r>
            <w:proofErr w:type="gramStart"/>
            <w:r w:rsidRPr="00852C9B">
              <w:rPr>
                <w:sz w:val="24"/>
                <w:szCs w:val="24"/>
                <w:lang w:eastAsia="en-GB"/>
              </w:rPr>
              <w:t>have a responsibility to comply with their own codes of conduct at all times</w:t>
            </w:r>
            <w:proofErr w:type="gramEnd"/>
            <w:r w:rsidRPr="00852C9B">
              <w:rPr>
                <w:sz w:val="24"/>
                <w:szCs w:val="24"/>
                <w:lang w:eastAsia="en-GB"/>
              </w:rPr>
              <w:t>. </w:t>
            </w:r>
          </w:p>
        </w:tc>
      </w:tr>
      <w:tr w:rsidR="00852C9B" w:rsidRPr="00852C9B" w14:paraId="7D3671F8"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0FA8D6" w14:textId="7E69081A" w:rsidR="00852C9B" w:rsidRPr="00852C9B" w:rsidRDefault="00852C9B" w:rsidP="00852C9B">
            <w:pPr>
              <w:rPr>
                <w:sz w:val="24"/>
                <w:szCs w:val="24"/>
                <w:lang w:eastAsia="en-GB"/>
              </w:rPr>
            </w:pPr>
            <w:r w:rsidRPr="00852C9B">
              <w:rPr>
                <w:sz w:val="24"/>
                <w:szCs w:val="24"/>
                <w:lang w:eastAsia="en-GB"/>
              </w:rPr>
              <w:t>Communication</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E38DA4" w14:textId="3B7439B3" w:rsidR="00852C9B" w:rsidRPr="00852C9B" w:rsidRDefault="00852C9B" w:rsidP="00852C9B">
            <w:pPr>
              <w:rPr>
                <w:sz w:val="24"/>
                <w:szCs w:val="24"/>
                <w:lang w:eastAsia="en-GB"/>
              </w:rPr>
            </w:pPr>
            <w:r w:rsidRPr="00852C9B">
              <w:rPr>
                <w:sz w:val="24"/>
                <w:szCs w:val="24"/>
                <w:shd w:val="clear" w:color="auto" w:fill="E1E3E6"/>
                <w:lang w:eastAsia="en-GB"/>
              </w:rPr>
              <w:t xml:space="preserve">It is the responsibility of all members of the group to communicate agreed actions and decisions and share learning and good practice to and from other groups and within their own organisations with senior leadership, locality, front </w:t>
            </w:r>
            <w:proofErr w:type="gramStart"/>
            <w:r w:rsidRPr="00852C9B">
              <w:rPr>
                <w:sz w:val="24"/>
                <w:szCs w:val="24"/>
                <w:shd w:val="clear" w:color="auto" w:fill="E1E3E6"/>
                <w:lang w:eastAsia="en-GB"/>
              </w:rPr>
              <w:t>line</w:t>
            </w:r>
            <w:proofErr w:type="gramEnd"/>
            <w:r w:rsidRPr="00852C9B">
              <w:rPr>
                <w:sz w:val="24"/>
                <w:szCs w:val="24"/>
                <w:shd w:val="clear" w:color="auto" w:fill="E1E3E6"/>
                <w:lang w:eastAsia="en-GB"/>
              </w:rPr>
              <w:t xml:space="preserve"> and other relevant staff. </w:t>
            </w:r>
            <w:r w:rsidRPr="00852C9B">
              <w:rPr>
                <w:sz w:val="24"/>
                <w:szCs w:val="24"/>
                <w:lang w:eastAsia="en-GB"/>
              </w:rPr>
              <w:t> </w:t>
            </w:r>
          </w:p>
          <w:p w14:paraId="2B434DCA" w14:textId="77777777" w:rsidR="00852C9B" w:rsidRPr="00852C9B" w:rsidRDefault="00852C9B" w:rsidP="00852C9B">
            <w:pPr>
              <w:rPr>
                <w:sz w:val="24"/>
                <w:szCs w:val="24"/>
                <w:shd w:val="clear" w:color="auto" w:fill="E1E3E6"/>
                <w:lang w:eastAsia="en-GB"/>
              </w:rPr>
            </w:pPr>
          </w:p>
          <w:p w14:paraId="4331D4EA" w14:textId="5888EC93" w:rsidR="00852C9B" w:rsidRPr="00852C9B" w:rsidRDefault="00852C9B" w:rsidP="00852C9B">
            <w:pPr>
              <w:rPr>
                <w:sz w:val="24"/>
                <w:szCs w:val="24"/>
                <w:lang w:eastAsia="en-GB"/>
              </w:rPr>
            </w:pPr>
            <w:r w:rsidRPr="00852C9B">
              <w:rPr>
                <w:sz w:val="24"/>
                <w:szCs w:val="24"/>
                <w:shd w:val="clear" w:color="auto" w:fill="E1E3E6"/>
                <w:lang w:eastAsia="en-GB"/>
              </w:rPr>
              <w:t>To ensure engagement with patients, carers and public.</w:t>
            </w:r>
          </w:p>
          <w:p w14:paraId="1CCCF096" w14:textId="40F3D66D" w:rsidR="00852C9B" w:rsidRPr="00852C9B" w:rsidRDefault="00852C9B" w:rsidP="00852C9B">
            <w:pPr>
              <w:rPr>
                <w:sz w:val="24"/>
                <w:szCs w:val="24"/>
                <w:shd w:val="clear" w:color="auto" w:fill="E1E3E6"/>
                <w:lang w:eastAsia="en-GB"/>
              </w:rPr>
            </w:pPr>
          </w:p>
        </w:tc>
      </w:tr>
      <w:tr w:rsidR="00852C9B" w:rsidRPr="00852C9B" w14:paraId="1EFE811E"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E6BDC4" w14:textId="775F4A36" w:rsidR="00852C9B" w:rsidRPr="00852C9B" w:rsidRDefault="00852C9B" w:rsidP="00852C9B">
            <w:pPr>
              <w:rPr>
                <w:sz w:val="24"/>
                <w:szCs w:val="24"/>
                <w:lang w:eastAsia="en-GB"/>
              </w:rPr>
            </w:pPr>
            <w:r w:rsidRPr="00852C9B">
              <w:rPr>
                <w:sz w:val="24"/>
                <w:szCs w:val="24"/>
                <w:lang w:eastAsia="en-GB"/>
              </w:rPr>
              <w:t>Members’ platform</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0AEBA2" w14:textId="632F78A7" w:rsidR="00852C9B" w:rsidRPr="00852C9B" w:rsidRDefault="00852C9B" w:rsidP="00852C9B">
            <w:pPr>
              <w:rPr>
                <w:sz w:val="24"/>
                <w:szCs w:val="24"/>
                <w:shd w:val="clear" w:color="auto" w:fill="E1E3E6"/>
                <w:lang w:eastAsia="en-GB"/>
              </w:rPr>
            </w:pPr>
            <w:r w:rsidRPr="00852C9B">
              <w:rPr>
                <w:sz w:val="24"/>
                <w:szCs w:val="24"/>
                <w:shd w:val="clear" w:color="auto" w:fill="E1E3E6"/>
                <w:lang w:eastAsia="en-GB"/>
              </w:rPr>
              <w:t>A dedicated MS Teams on-line forum will be maintained by the group convenor on behalf of the group.</w:t>
            </w:r>
          </w:p>
        </w:tc>
      </w:tr>
      <w:tr w:rsidR="00852C9B" w:rsidRPr="00852C9B" w14:paraId="15B49EA9"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1F979" w14:textId="2A253021" w:rsidR="00852C9B" w:rsidRPr="00852C9B" w:rsidRDefault="00852C9B" w:rsidP="00852C9B">
            <w:pPr>
              <w:rPr>
                <w:sz w:val="24"/>
                <w:szCs w:val="24"/>
                <w:lang w:eastAsia="en-GB"/>
              </w:rPr>
            </w:pPr>
            <w:r w:rsidRPr="00852C9B">
              <w:rPr>
                <w:sz w:val="24"/>
                <w:szCs w:val="24"/>
                <w:lang w:eastAsia="en-GB"/>
              </w:rPr>
              <w:t>Administration:  </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E5BDEA" w14:textId="2C7CAC97" w:rsidR="00852C9B" w:rsidRDefault="00C21582" w:rsidP="00852C9B">
            <w:pPr>
              <w:rPr>
                <w:sz w:val="24"/>
                <w:szCs w:val="24"/>
                <w:lang w:eastAsia="en-GB"/>
              </w:rPr>
            </w:pPr>
            <w:r w:rsidRPr="00852C9B">
              <w:rPr>
                <w:sz w:val="24"/>
                <w:szCs w:val="24"/>
                <w:lang w:eastAsia="en-GB"/>
              </w:rPr>
              <w:t>Action Points </w:t>
            </w:r>
            <w:r w:rsidRPr="00852C9B">
              <w:rPr>
                <w:rFonts w:ascii="Segoe UI Symbol" w:eastAsia="MS Gothic" w:hAnsi="Segoe UI Symbol" w:cs="Segoe UI Symbol"/>
                <w:sz w:val="24"/>
                <w:szCs w:val="24"/>
                <w:lang w:eastAsia="en-GB"/>
              </w:rPr>
              <w:t>☐</w:t>
            </w:r>
            <w:r w:rsidRPr="00852C9B">
              <w:rPr>
                <w:sz w:val="24"/>
                <w:szCs w:val="24"/>
                <w:lang w:eastAsia="en-GB"/>
              </w:rPr>
              <w:t xml:space="preserve"> Minutes </w:t>
            </w:r>
            <w:r w:rsidRPr="00852C9B">
              <w:rPr>
                <w:rFonts w:ascii="Segoe UI Symbol" w:eastAsia="MS Gothic" w:hAnsi="Segoe UI Symbol" w:cs="Segoe UI Symbol"/>
                <w:sz w:val="24"/>
                <w:szCs w:val="24"/>
                <w:lang w:eastAsia="en-GB"/>
              </w:rPr>
              <w:t>☒</w:t>
            </w:r>
            <w:r w:rsidRPr="00852C9B">
              <w:rPr>
                <w:sz w:val="24"/>
                <w:szCs w:val="24"/>
                <w:lang w:eastAsia="en-GB"/>
              </w:rPr>
              <w:t> </w:t>
            </w:r>
          </w:p>
          <w:p w14:paraId="09F6C50C" w14:textId="5105F489" w:rsidR="0070303F" w:rsidRDefault="000C7663" w:rsidP="00983138">
            <w:pPr>
              <w:pStyle w:val="ListParagraph"/>
              <w:numPr>
                <w:ilvl w:val="0"/>
                <w:numId w:val="5"/>
              </w:numPr>
              <w:rPr>
                <w:sz w:val="24"/>
                <w:szCs w:val="24"/>
                <w:shd w:val="clear" w:color="auto" w:fill="E1E3E6"/>
                <w:lang w:eastAsia="en-GB"/>
              </w:rPr>
            </w:pPr>
            <w:r>
              <w:rPr>
                <w:sz w:val="24"/>
                <w:szCs w:val="24"/>
                <w:shd w:val="clear" w:color="auto" w:fill="E1E3E6"/>
                <w:lang w:eastAsia="en-GB"/>
              </w:rPr>
              <w:t xml:space="preserve">Action Points </w:t>
            </w:r>
            <w:r w:rsidR="00C21582" w:rsidRPr="00532C22">
              <w:rPr>
                <w:sz w:val="24"/>
                <w:szCs w:val="24"/>
                <w:shd w:val="clear" w:color="auto" w:fill="E1E3E6"/>
                <w:lang w:eastAsia="en-GB"/>
              </w:rPr>
              <w:t>will be circulated to Group members</w:t>
            </w:r>
            <w:r w:rsidR="00333E9F">
              <w:rPr>
                <w:sz w:val="24"/>
                <w:szCs w:val="24"/>
                <w:shd w:val="clear" w:color="auto" w:fill="E1E3E6"/>
                <w:lang w:eastAsia="en-GB"/>
              </w:rPr>
              <w:t>, CAG</w:t>
            </w:r>
            <w:r w:rsidR="00C21582" w:rsidRPr="00532C22">
              <w:rPr>
                <w:sz w:val="24"/>
                <w:szCs w:val="24"/>
                <w:shd w:val="clear" w:color="auto" w:fill="E1E3E6"/>
                <w:lang w:eastAsia="en-GB"/>
              </w:rPr>
              <w:t xml:space="preserve"> and </w:t>
            </w:r>
            <w:r>
              <w:rPr>
                <w:sz w:val="24"/>
                <w:szCs w:val="24"/>
                <w:shd w:val="clear" w:color="auto" w:fill="E1E3E6"/>
                <w:lang w:eastAsia="en-GB"/>
              </w:rPr>
              <w:t xml:space="preserve">Network clinical leads/team. </w:t>
            </w:r>
          </w:p>
          <w:p w14:paraId="1233A700" w14:textId="2646ECCA" w:rsidR="00532C22" w:rsidRDefault="000C7663" w:rsidP="00983138">
            <w:pPr>
              <w:pStyle w:val="ListParagraph"/>
              <w:numPr>
                <w:ilvl w:val="0"/>
                <w:numId w:val="5"/>
              </w:numPr>
              <w:rPr>
                <w:sz w:val="24"/>
                <w:szCs w:val="24"/>
                <w:shd w:val="clear" w:color="auto" w:fill="E1E3E6"/>
                <w:lang w:eastAsia="en-GB"/>
              </w:rPr>
            </w:pPr>
            <w:r>
              <w:rPr>
                <w:sz w:val="24"/>
                <w:szCs w:val="24"/>
                <w:shd w:val="clear" w:color="auto" w:fill="E1E3E6"/>
                <w:lang w:eastAsia="en-GB"/>
              </w:rPr>
              <w:t>An Annual H</w:t>
            </w:r>
            <w:r w:rsidR="00C21582" w:rsidRPr="00532C22">
              <w:rPr>
                <w:sz w:val="24"/>
                <w:szCs w:val="24"/>
                <w:shd w:val="clear" w:color="auto" w:fill="E1E3E6"/>
                <w:lang w:eastAsia="en-GB"/>
              </w:rPr>
              <w:t>ighlight report will be pre</w:t>
            </w:r>
            <w:r>
              <w:rPr>
                <w:sz w:val="24"/>
                <w:szCs w:val="24"/>
                <w:shd w:val="clear" w:color="auto" w:fill="E1E3E6"/>
                <w:lang w:eastAsia="en-GB"/>
              </w:rPr>
              <w:t xml:space="preserve">sented to </w:t>
            </w:r>
            <w:r w:rsidR="00C21582" w:rsidRPr="00532C22">
              <w:rPr>
                <w:sz w:val="24"/>
                <w:szCs w:val="24"/>
                <w:shd w:val="clear" w:color="auto" w:fill="E1E3E6"/>
                <w:lang w:eastAsia="en-GB"/>
              </w:rPr>
              <w:t>LMS Board</w:t>
            </w:r>
          </w:p>
          <w:p w14:paraId="36A9F17B" w14:textId="77777777" w:rsidR="00532C22" w:rsidRPr="00532C22" w:rsidRDefault="00852C9B" w:rsidP="0064320C">
            <w:pPr>
              <w:pStyle w:val="ListParagraph"/>
              <w:numPr>
                <w:ilvl w:val="0"/>
                <w:numId w:val="5"/>
              </w:numPr>
              <w:rPr>
                <w:sz w:val="24"/>
                <w:szCs w:val="24"/>
                <w:lang w:eastAsia="en-GB"/>
              </w:rPr>
            </w:pPr>
            <w:r w:rsidRPr="00532C22">
              <w:rPr>
                <w:sz w:val="24"/>
                <w:szCs w:val="24"/>
                <w:shd w:val="clear" w:color="auto" w:fill="E1E3E6"/>
                <w:lang w:eastAsia="en-GB"/>
              </w:rPr>
              <w:lastRenderedPageBreak/>
              <w:t xml:space="preserve">MS Outlook (with MS Teams joining link) calendar invitations will be posted for the year by the </w:t>
            </w:r>
            <w:r w:rsidRPr="00532C22">
              <w:rPr>
                <w:sz w:val="24"/>
                <w:szCs w:val="24"/>
                <w:highlight w:val="yellow"/>
                <w:shd w:val="clear" w:color="auto" w:fill="E1E3E6"/>
                <w:lang w:eastAsia="en-GB"/>
              </w:rPr>
              <w:t>end of January</w:t>
            </w:r>
            <w:r w:rsidRPr="00532C22">
              <w:rPr>
                <w:sz w:val="24"/>
                <w:szCs w:val="24"/>
                <w:shd w:val="clear" w:color="auto" w:fill="E1E3E6"/>
                <w:lang w:eastAsia="en-GB"/>
              </w:rPr>
              <w:t xml:space="preserve"> annually</w:t>
            </w:r>
          </w:p>
          <w:p w14:paraId="10156A6A" w14:textId="77777777" w:rsidR="00532C22" w:rsidRPr="00532C22" w:rsidRDefault="00852C9B" w:rsidP="00532C22">
            <w:pPr>
              <w:pStyle w:val="ListParagraph"/>
              <w:numPr>
                <w:ilvl w:val="0"/>
                <w:numId w:val="5"/>
              </w:numPr>
              <w:rPr>
                <w:sz w:val="24"/>
                <w:szCs w:val="24"/>
                <w:shd w:val="clear" w:color="auto" w:fill="E1E3E6"/>
                <w:lang w:eastAsia="en-GB"/>
              </w:rPr>
            </w:pPr>
            <w:r w:rsidRPr="00532C22">
              <w:rPr>
                <w:sz w:val="24"/>
                <w:szCs w:val="24"/>
                <w:shd w:val="clear" w:color="auto" w:fill="E1E3E6"/>
                <w:lang w:eastAsia="en-GB"/>
              </w:rPr>
              <w:t>Agendas will be published in the group’s MS Teams space at least 2 weeks in advance of the meeting</w:t>
            </w:r>
            <w:r w:rsidRPr="00532C22">
              <w:rPr>
                <w:sz w:val="24"/>
                <w:szCs w:val="24"/>
                <w:lang w:eastAsia="en-GB"/>
              </w:rPr>
              <w:t> </w:t>
            </w:r>
          </w:p>
          <w:p w14:paraId="25CBC796" w14:textId="318ADA29" w:rsidR="00852C9B" w:rsidRPr="00852C9B" w:rsidRDefault="000C7663" w:rsidP="00532C22">
            <w:pPr>
              <w:pStyle w:val="ListParagraph"/>
              <w:numPr>
                <w:ilvl w:val="0"/>
                <w:numId w:val="5"/>
              </w:numPr>
              <w:rPr>
                <w:sz w:val="24"/>
                <w:szCs w:val="24"/>
                <w:shd w:val="clear" w:color="auto" w:fill="E1E3E6"/>
                <w:lang w:eastAsia="en-GB"/>
              </w:rPr>
            </w:pPr>
            <w:r>
              <w:rPr>
                <w:sz w:val="24"/>
                <w:szCs w:val="24"/>
                <w:shd w:val="clear" w:color="auto" w:fill="E1E3E6"/>
                <w:lang w:eastAsia="en-GB"/>
              </w:rPr>
              <w:t>A</w:t>
            </w:r>
            <w:r w:rsidR="00852C9B" w:rsidRPr="00852C9B">
              <w:rPr>
                <w:sz w:val="24"/>
                <w:szCs w:val="24"/>
                <w:shd w:val="clear" w:color="auto" w:fill="E1E3E6"/>
                <w:lang w:eastAsia="en-GB"/>
              </w:rPr>
              <w:t>ction points will be taken and circulated no later than 2 weeks after meeting</w:t>
            </w:r>
          </w:p>
        </w:tc>
      </w:tr>
      <w:tr w:rsidR="00852C9B" w:rsidRPr="00852C9B" w14:paraId="108EEE70"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3772B7" w14:textId="77777777" w:rsidR="00852C9B" w:rsidRPr="00852C9B" w:rsidRDefault="00852C9B" w:rsidP="00852C9B">
            <w:pPr>
              <w:rPr>
                <w:sz w:val="24"/>
                <w:szCs w:val="24"/>
                <w:lang w:eastAsia="en-GB"/>
              </w:rPr>
            </w:pPr>
            <w:r w:rsidRPr="00852C9B">
              <w:rPr>
                <w:sz w:val="24"/>
                <w:szCs w:val="24"/>
                <w:lang w:eastAsia="en-GB"/>
              </w:rPr>
              <w:lastRenderedPageBreak/>
              <w:t>Declaration of Interest:  </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38AE98" w14:textId="77777777" w:rsidR="00852C9B" w:rsidRPr="00852C9B" w:rsidRDefault="00852C9B" w:rsidP="00852C9B">
            <w:pPr>
              <w:rPr>
                <w:sz w:val="24"/>
                <w:szCs w:val="24"/>
                <w:lang w:eastAsia="en-GB"/>
              </w:rPr>
            </w:pPr>
            <w:r w:rsidRPr="00852C9B">
              <w:rPr>
                <w:sz w:val="24"/>
                <w:szCs w:val="24"/>
                <w:lang w:eastAsia="en-GB"/>
              </w:rPr>
              <w:t>The general principle is that all potential or perceived conflicts of interest should be declared. </w:t>
            </w:r>
          </w:p>
        </w:tc>
      </w:tr>
      <w:tr w:rsidR="00532C22" w:rsidRPr="00852C9B" w14:paraId="41BED42E"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D4544A" w14:textId="41B188EB" w:rsidR="00532C22" w:rsidRPr="00852C9B" w:rsidRDefault="00532C22" w:rsidP="00852C9B">
            <w:pPr>
              <w:rPr>
                <w:sz w:val="24"/>
                <w:szCs w:val="24"/>
                <w:lang w:eastAsia="en-GB"/>
              </w:rPr>
            </w:pPr>
            <w:r>
              <w:rPr>
                <w:sz w:val="24"/>
                <w:szCs w:val="24"/>
                <w:lang w:eastAsia="en-GB"/>
              </w:rPr>
              <w:t>Document information</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CD66B8" w14:textId="5E8C4C19" w:rsidR="00532C22" w:rsidRDefault="00532C22" w:rsidP="00852C9B">
            <w:pPr>
              <w:rPr>
                <w:sz w:val="24"/>
                <w:szCs w:val="24"/>
                <w:lang w:eastAsia="en-GB"/>
              </w:rPr>
            </w:pPr>
            <w:r>
              <w:rPr>
                <w:sz w:val="24"/>
                <w:szCs w:val="24"/>
                <w:lang w:eastAsia="en-GB"/>
              </w:rPr>
              <w:t>Draft v</w:t>
            </w:r>
            <w:r w:rsidR="000B4B1D">
              <w:rPr>
                <w:sz w:val="24"/>
                <w:szCs w:val="24"/>
                <w:lang w:eastAsia="en-GB"/>
              </w:rPr>
              <w:t>1</w:t>
            </w:r>
            <w:r>
              <w:rPr>
                <w:sz w:val="24"/>
                <w:szCs w:val="24"/>
                <w:lang w:eastAsia="en-GB"/>
              </w:rPr>
              <w:t>.</w:t>
            </w:r>
            <w:r w:rsidR="000C66C8">
              <w:rPr>
                <w:sz w:val="24"/>
                <w:szCs w:val="24"/>
                <w:lang w:eastAsia="en-GB"/>
              </w:rPr>
              <w:t>3</w:t>
            </w:r>
            <w:r>
              <w:rPr>
                <w:sz w:val="24"/>
                <w:szCs w:val="24"/>
                <w:lang w:eastAsia="en-GB"/>
              </w:rPr>
              <w:t xml:space="preserve"> (1</w:t>
            </w:r>
            <w:r w:rsidR="000B4B1D">
              <w:rPr>
                <w:sz w:val="24"/>
                <w:szCs w:val="24"/>
                <w:lang w:eastAsia="en-GB"/>
              </w:rPr>
              <w:t>7</w:t>
            </w:r>
            <w:r>
              <w:rPr>
                <w:sz w:val="24"/>
                <w:szCs w:val="24"/>
                <w:lang w:eastAsia="en-GB"/>
              </w:rPr>
              <w:t xml:space="preserve">.08.21, </w:t>
            </w:r>
            <w:r w:rsidR="000B4B1D">
              <w:rPr>
                <w:sz w:val="24"/>
                <w:szCs w:val="24"/>
                <w:lang w:eastAsia="en-GB"/>
              </w:rPr>
              <w:t>LW, SCR</w:t>
            </w:r>
            <w:r w:rsidR="000C66C8">
              <w:rPr>
                <w:sz w:val="24"/>
                <w:szCs w:val="24"/>
                <w:lang w:eastAsia="en-GB"/>
              </w:rPr>
              <w:t>, ST</w:t>
            </w:r>
            <w:r>
              <w:rPr>
                <w:sz w:val="24"/>
                <w:szCs w:val="24"/>
                <w:lang w:eastAsia="en-GB"/>
              </w:rPr>
              <w:t>)</w:t>
            </w:r>
          </w:p>
          <w:p w14:paraId="7DB271A5" w14:textId="45714B02" w:rsidR="00532C22" w:rsidRPr="00852C9B" w:rsidRDefault="00532C22" w:rsidP="00852C9B">
            <w:pPr>
              <w:rPr>
                <w:sz w:val="24"/>
                <w:szCs w:val="24"/>
                <w:lang w:eastAsia="en-GB"/>
              </w:rPr>
            </w:pPr>
            <w:r>
              <w:rPr>
                <w:sz w:val="24"/>
                <w:szCs w:val="24"/>
                <w:lang w:eastAsia="en-GB"/>
              </w:rPr>
              <w:t xml:space="preserve">File location </w:t>
            </w:r>
            <w:r w:rsidRPr="00532C22">
              <w:rPr>
                <w:sz w:val="24"/>
                <w:szCs w:val="24"/>
                <w:highlight w:val="yellow"/>
                <w:lang w:eastAsia="en-GB"/>
              </w:rPr>
              <w:t>TBC</w:t>
            </w:r>
          </w:p>
        </w:tc>
      </w:tr>
      <w:tr w:rsidR="00532C22" w:rsidRPr="00852C9B" w14:paraId="5181CF59" w14:textId="77777777" w:rsidTr="0558EE80">
        <w:trPr>
          <w:trHeight w:val="300"/>
        </w:trPr>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1FF47F" w14:textId="6C6F43F9" w:rsidR="00532C22" w:rsidRPr="00852C9B" w:rsidRDefault="00532C22" w:rsidP="00852C9B">
            <w:pPr>
              <w:rPr>
                <w:sz w:val="24"/>
                <w:szCs w:val="24"/>
                <w:lang w:eastAsia="en-GB"/>
              </w:rPr>
            </w:pPr>
            <w:r>
              <w:rPr>
                <w:sz w:val="24"/>
                <w:szCs w:val="24"/>
                <w:lang w:eastAsia="en-GB"/>
              </w:rPr>
              <w:t>Review Date</w:t>
            </w:r>
          </w:p>
        </w:tc>
        <w:tc>
          <w:tcPr>
            <w:tcW w:w="67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F37951" w14:textId="2BC5E8FD" w:rsidR="00532C22" w:rsidRPr="00852C9B" w:rsidRDefault="00532C22" w:rsidP="00852C9B">
            <w:pPr>
              <w:rPr>
                <w:sz w:val="24"/>
                <w:szCs w:val="24"/>
                <w:lang w:eastAsia="en-GB"/>
              </w:rPr>
            </w:pPr>
            <w:r>
              <w:rPr>
                <w:sz w:val="24"/>
                <w:szCs w:val="24"/>
                <w:lang w:eastAsia="en-GB"/>
              </w:rPr>
              <w:t>August 2021</w:t>
            </w:r>
          </w:p>
        </w:tc>
      </w:tr>
    </w:tbl>
    <w:p w14:paraId="30A94DEB" w14:textId="6A1EF8D3" w:rsidR="000362B1" w:rsidRPr="00852C9B" w:rsidRDefault="000362B1" w:rsidP="000362B1">
      <w:pPr>
        <w:rPr>
          <w:sz w:val="24"/>
          <w:szCs w:val="24"/>
          <w:lang w:eastAsia="en-GB"/>
        </w:rPr>
      </w:pPr>
    </w:p>
    <w:p w14:paraId="413CA94B" w14:textId="77777777" w:rsidR="000362B1" w:rsidRPr="00852C9B" w:rsidRDefault="000362B1" w:rsidP="000362B1">
      <w:pPr>
        <w:rPr>
          <w:sz w:val="24"/>
          <w:szCs w:val="24"/>
          <w:lang w:eastAsia="en-GB"/>
        </w:rPr>
      </w:pPr>
    </w:p>
    <w:sectPr w:rsidR="000362B1" w:rsidRPr="00852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E0C12"/>
    <w:multiLevelType w:val="multilevel"/>
    <w:tmpl w:val="6A76A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3E78C4"/>
    <w:multiLevelType w:val="hybridMultilevel"/>
    <w:tmpl w:val="4AE6F0D4"/>
    <w:lvl w:ilvl="0" w:tplc="75C0B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F4C10"/>
    <w:multiLevelType w:val="multilevel"/>
    <w:tmpl w:val="AF04B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3719E"/>
    <w:multiLevelType w:val="multilevel"/>
    <w:tmpl w:val="18CC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276E4"/>
    <w:multiLevelType w:val="hybridMultilevel"/>
    <w:tmpl w:val="D22C87D4"/>
    <w:lvl w:ilvl="0" w:tplc="B360D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57B3C"/>
    <w:multiLevelType w:val="multilevel"/>
    <w:tmpl w:val="01C65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23"/>
    <w:rsid w:val="000362B1"/>
    <w:rsid w:val="00096C2B"/>
    <w:rsid w:val="000B4B1D"/>
    <w:rsid w:val="000C66C8"/>
    <w:rsid w:val="000C7663"/>
    <w:rsid w:val="00114BA1"/>
    <w:rsid w:val="001B045C"/>
    <w:rsid w:val="00333E9F"/>
    <w:rsid w:val="0042159D"/>
    <w:rsid w:val="004238F4"/>
    <w:rsid w:val="00475A42"/>
    <w:rsid w:val="004E457B"/>
    <w:rsid w:val="004F3508"/>
    <w:rsid w:val="00532C22"/>
    <w:rsid w:val="0065658D"/>
    <w:rsid w:val="006646B6"/>
    <w:rsid w:val="0070303F"/>
    <w:rsid w:val="00765FE2"/>
    <w:rsid w:val="00840BF1"/>
    <w:rsid w:val="00852C9B"/>
    <w:rsid w:val="00B72363"/>
    <w:rsid w:val="00C21582"/>
    <w:rsid w:val="00CC5261"/>
    <w:rsid w:val="00D94A30"/>
    <w:rsid w:val="00DA5EA7"/>
    <w:rsid w:val="00DE2923"/>
    <w:rsid w:val="0558EE80"/>
    <w:rsid w:val="0BAF8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1754"/>
  <w15:chartTrackingRefBased/>
  <w15:docId w15:val="{C3E9E331-FE31-4994-B462-64BD6520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B1"/>
    <w:pPr>
      <w:spacing w:after="0"/>
    </w:pPr>
  </w:style>
  <w:style w:type="paragraph" w:styleId="Heading1">
    <w:name w:val="heading 1"/>
    <w:basedOn w:val="Normal"/>
    <w:next w:val="Normal"/>
    <w:link w:val="Heading1Char"/>
    <w:uiPriority w:val="9"/>
    <w:qFormat/>
    <w:rsid w:val="000362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2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2923"/>
  </w:style>
  <w:style w:type="character" w:customStyle="1" w:styleId="eop">
    <w:name w:val="eop"/>
    <w:basedOn w:val="DefaultParagraphFont"/>
    <w:rsid w:val="00DE2923"/>
  </w:style>
  <w:style w:type="character" w:customStyle="1" w:styleId="tabchar">
    <w:name w:val="tabchar"/>
    <w:basedOn w:val="DefaultParagraphFont"/>
    <w:rsid w:val="00DE2923"/>
  </w:style>
  <w:style w:type="paragraph" w:styleId="ListParagraph">
    <w:name w:val="List Paragraph"/>
    <w:basedOn w:val="Normal"/>
    <w:uiPriority w:val="34"/>
    <w:qFormat/>
    <w:rsid w:val="0042159D"/>
    <w:pPr>
      <w:ind w:left="720"/>
      <w:contextualSpacing/>
    </w:pPr>
  </w:style>
  <w:style w:type="character" w:customStyle="1" w:styleId="Heading1Char">
    <w:name w:val="Heading 1 Char"/>
    <w:basedOn w:val="DefaultParagraphFont"/>
    <w:link w:val="Heading1"/>
    <w:uiPriority w:val="9"/>
    <w:rsid w:val="000362B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B04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5C"/>
    <w:rPr>
      <w:rFonts w:ascii="Segoe UI" w:hAnsi="Segoe UI" w:cs="Segoe UI"/>
      <w:sz w:val="18"/>
      <w:szCs w:val="18"/>
    </w:rPr>
  </w:style>
  <w:style w:type="character" w:styleId="CommentReference">
    <w:name w:val="annotation reference"/>
    <w:basedOn w:val="DefaultParagraphFont"/>
    <w:uiPriority w:val="99"/>
    <w:semiHidden/>
    <w:unhideWhenUsed/>
    <w:rsid w:val="001B045C"/>
    <w:rPr>
      <w:sz w:val="16"/>
      <w:szCs w:val="16"/>
    </w:rPr>
  </w:style>
  <w:style w:type="paragraph" w:styleId="CommentText">
    <w:name w:val="annotation text"/>
    <w:basedOn w:val="Normal"/>
    <w:link w:val="CommentTextChar"/>
    <w:uiPriority w:val="99"/>
    <w:semiHidden/>
    <w:unhideWhenUsed/>
    <w:rsid w:val="001B045C"/>
    <w:pPr>
      <w:spacing w:line="240" w:lineRule="auto"/>
    </w:pPr>
    <w:rPr>
      <w:sz w:val="20"/>
      <w:szCs w:val="20"/>
    </w:rPr>
  </w:style>
  <w:style w:type="character" w:customStyle="1" w:styleId="CommentTextChar">
    <w:name w:val="Comment Text Char"/>
    <w:basedOn w:val="DefaultParagraphFont"/>
    <w:link w:val="CommentText"/>
    <w:uiPriority w:val="99"/>
    <w:semiHidden/>
    <w:rsid w:val="001B045C"/>
    <w:rPr>
      <w:sz w:val="20"/>
      <w:szCs w:val="20"/>
    </w:rPr>
  </w:style>
  <w:style w:type="paragraph" w:styleId="CommentSubject">
    <w:name w:val="annotation subject"/>
    <w:basedOn w:val="CommentText"/>
    <w:next w:val="CommentText"/>
    <w:link w:val="CommentSubjectChar"/>
    <w:uiPriority w:val="99"/>
    <w:semiHidden/>
    <w:unhideWhenUsed/>
    <w:rsid w:val="001B045C"/>
    <w:rPr>
      <w:b/>
      <w:bCs/>
    </w:rPr>
  </w:style>
  <w:style w:type="character" w:customStyle="1" w:styleId="CommentSubjectChar">
    <w:name w:val="Comment Subject Char"/>
    <w:basedOn w:val="CommentTextChar"/>
    <w:link w:val="CommentSubject"/>
    <w:uiPriority w:val="99"/>
    <w:semiHidden/>
    <w:rsid w:val="001B0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96246">
      <w:bodyDiv w:val="1"/>
      <w:marLeft w:val="0"/>
      <w:marRight w:val="0"/>
      <w:marTop w:val="0"/>
      <w:marBottom w:val="0"/>
      <w:divBdr>
        <w:top w:val="none" w:sz="0" w:space="0" w:color="auto"/>
        <w:left w:val="none" w:sz="0" w:space="0" w:color="auto"/>
        <w:bottom w:val="none" w:sz="0" w:space="0" w:color="auto"/>
        <w:right w:val="none" w:sz="0" w:space="0" w:color="auto"/>
      </w:divBdr>
    </w:div>
    <w:div w:id="1666857945">
      <w:bodyDiv w:val="1"/>
      <w:marLeft w:val="0"/>
      <w:marRight w:val="0"/>
      <w:marTop w:val="0"/>
      <w:marBottom w:val="0"/>
      <w:divBdr>
        <w:top w:val="none" w:sz="0" w:space="0" w:color="auto"/>
        <w:left w:val="none" w:sz="0" w:space="0" w:color="auto"/>
        <w:bottom w:val="none" w:sz="0" w:space="0" w:color="auto"/>
        <w:right w:val="none" w:sz="0" w:space="0" w:color="auto"/>
      </w:divBdr>
      <w:divsChild>
        <w:div w:id="867304376">
          <w:marLeft w:val="0"/>
          <w:marRight w:val="0"/>
          <w:marTop w:val="0"/>
          <w:marBottom w:val="0"/>
          <w:divBdr>
            <w:top w:val="none" w:sz="0" w:space="0" w:color="auto"/>
            <w:left w:val="none" w:sz="0" w:space="0" w:color="auto"/>
            <w:bottom w:val="none" w:sz="0" w:space="0" w:color="auto"/>
            <w:right w:val="none" w:sz="0" w:space="0" w:color="auto"/>
          </w:divBdr>
        </w:div>
        <w:div w:id="638263576">
          <w:marLeft w:val="0"/>
          <w:marRight w:val="0"/>
          <w:marTop w:val="0"/>
          <w:marBottom w:val="0"/>
          <w:divBdr>
            <w:top w:val="none" w:sz="0" w:space="0" w:color="auto"/>
            <w:left w:val="none" w:sz="0" w:space="0" w:color="auto"/>
            <w:bottom w:val="none" w:sz="0" w:space="0" w:color="auto"/>
            <w:right w:val="none" w:sz="0" w:space="0" w:color="auto"/>
          </w:divBdr>
        </w:div>
        <w:div w:id="713238212">
          <w:marLeft w:val="0"/>
          <w:marRight w:val="0"/>
          <w:marTop w:val="0"/>
          <w:marBottom w:val="0"/>
          <w:divBdr>
            <w:top w:val="none" w:sz="0" w:space="0" w:color="auto"/>
            <w:left w:val="none" w:sz="0" w:space="0" w:color="auto"/>
            <w:bottom w:val="none" w:sz="0" w:space="0" w:color="auto"/>
            <w:right w:val="none" w:sz="0" w:space="0" w:color="auto"/>
          </w:divBdr>
        </w:div>
        <w:div w:id="1036614754">
          <w:marLeft w:val="0"/>
          <w:marRight w:val="0"/>
          <w:marTop w:val="0"/>
          <w:marBottom w:val="0"/>
          <w:divBdr>
            <w:top w:val="none" w:sz="0" w:space="0" w:color="auto"/>
            <w:left w:val="none" w:sz="0" w:space="0" w:color="auto"/>
            <w:bottom w:val="none" w:sz="0" w:space="0" w:color="auto"/>
            <w:right w:val="none" w:sz="0" w:space="0" w:color="auto"/>
          </w:divBdr>
        </w:div>
        <w:div w:id="1946962029">
          <w:marLeft w:val="0"/>
          <w:marRight w:val="0"/>
          <w:marTop w:val="0"/>
          <w:marBottom w:val="0"/>
          <w:divBdr>
            <w:top w:val="none" w:sz="0" w:space="0" w:color="auto"/>
            <w:left w:val="none" w:sz="0" w:space="0" w:color="auto"/>
            <w:bottom w:val="none" w:sz="0" w:space="0" w:color="auto"/>
            <w:right w:val="none" w:sz="0" w:space="0" w:color="auto"/>
          </w:divBdr>
        </w:div>
        <w:div w:id="891236167">
          <w:marLeft w:val="0"/>
          <w:marRight w:val="0"/>
          <w:marTop w:val="0"/>
          <w:marBottom w:val="0"/>
          <w:divBdr>
            <w:top w:val="none" w:sz="0" w:space="0" w:color="auto"/>
            <w:left w:val="none" w:sz="0" w:space="0" w:color="auto"/>
            <w:bottom w:val="none" w:sz="0" w:space="0" w:color="auto"/>
            <w:right w:val="none" w:sz="0" w:space="0" w:color="auto"/>
          </w:divBdr>
        </w:div>
        <w:div w:id="1294945189">
          <w:marLeft w:val="0"/>
          <w:marRight w:val="0"/>
          <w:marTop w:val="0"/>
          <w:marBottom w:val="0"/>
          <w:divBdr>
            <w:top w:val="none" w:sz="0" w:space="0" w:color="auto"/>
            <w:left w:val="none" w:sz="0" w:space="0" w:color="auto"/>
            <w:bottom w:val="none" w:sz="0" w:space="0" w:color="auto"/>
            <w:right w:val="none" w:sz="0" w:space="0" w:color="auto"/>
          </w:divBdr>
        </w:div>
        <w:div w:id="317611415">
          <w:marLeft w:val="0"/>
          <w:marRight w:val="0"/>
          <w:marTop w:val="0"/>
          <w:marBottom w:val="0"/>
          <w:divBdr>
            <w:top w:val="none" w:sz="0" w:space="0" w:color="auto"/>
            <w:left w:val="none" w:sz="0" w:space="0" w:color="auto"/>
            <w:bottom w:val="none" w:sz="0" w:space="0" w:color="auto"/>
            <w:right w:val="none" w:sz="0" w:space="0" w:color="auto"/>
          </w:divBdr>
        </w:div>
        <w:div w:id="372004453">
          <w:marLeft w:val="0"/>
          <w:marRight w:val="0"/>
          <w:marTop w:val="0"/>
          <w:marBottom w:val="0"/>
          <w:divBdr>
            <w:top w:val="none" w:sz="0" w:space="0" w:color="auto"/>
            <w:left w:val="none" w:sz="0" w:space="0" w:color="auto"/>
            <w:bottom w:val="none" w:sz="0" w:space="0" w:color="auto"/>
            <w:right w:val="none" w:sz="0" w:space="0" w:color="auto"/>
          </w:divBdr>
        </w:div>
        <w:div w:id="1936202760">
          <w:marLeft w:val="0"/>
          <w:marRight w:val="0"/>
          <w:marTop w:val="0"/>
          <w:marBottom w:val="0"/>
          <w:divBdr>
            <w:top w:val="none" w:sz="0" w:space="0" w:color="auto"/>
            <w:left w:val="none" w:sz="0" w:space="0" w:color="auto"/>
            <w:bottom w:val="none" w:sz="0" w:space="0" w:color="auto"/>
            <w:right w:val="none" w:sz="0" w:space="0" w:color="auto"/>
          </w:divBdr>
        </w:div>
        <w:div w:id="1890456147">
          <w:marLeft w:val="0"/>
          <w:marRight w:val="0"/>
          <w:marTop w:val="0"/>
          <w:marBottom w:val="0"/>
          <w:divBdr>
            <w:top w:val="none" w:sz="0" w:space="0" w:color="auto"/>
            <w:left w:val="none" w:sz="0" w:space="0" w:color="auto"/>
            <w:bottom w:val="none" w:sz="0" w:space="0" w:color="auto"/>
            <w:right w:val="none" w:sz="0" w:space="0" w:color="auto"/>
          </w:divBdr>
        </w:div>
        <w:div w:id="40053699">
          <w:marLeft w:val="0"/>
          <w:marRight w:val="0"/>
          <w:marTop w:val="0"/>
          <w:marBottom w:val="0"/>
          <w:divBdr>
            <w:top w:val="none" w:sz="0" w:space="0" w:color="auto"/>
            <w:left w:val="none" w:sz="0" w:space="0" w:color="auto"/>
            <w:bottom w:val="none" w:sz="0" w:space="0" w:color="auto"/>
            <w:right w:val="none" w:sz="0" w:space="0" w:color="auto"/>
          </w:divBdr>
        </w:div>
        <w:div w:id="2055350947">
          <w:marLeft w:val="0"/>
          <w:marRight w:val="0"/>
          <w:marTop w:val="0"/>
          <w:marBottom w:val="0"/>
          <w:divBdr>
            <w:top w:val="none" w:sz="0" w:space="0" w:color="auto"/>
            <w:left w:val="none" w:sz="0" w:space="0" w:color="auto"/>
            <w:bottom w:val="none" w:sz="0" w:space="0" w:color="auto"/>
            <w:right w:val="none" w:sz="0" w:space="0" w:color="auto"/>
          </w:divBdr>
        </w:div>
        <w:div w:id="1423723968">
          <w:marLeft w:val="0"/>
          <w:marRight w:val="0"/>
          <w:marTop w:val="0"/>
          <w:marBottom w:val="0"/>
          <w:divBdr>
            <w:top w:val="none" w:sz="0" w:space="0" w:color="auto"/>
            <w:left w:val="none" w:sz="0" w:space="0" w:color="auto"/>
            <w:bottom w:val="none" w:sz="0" w:space="0" w:color="auto"/>
            <w:right w:val="none" w:sz="0" w:space="0" w:color="auto"/>
          </w:divBdr>
        </w:div>
      </w:divsChild>
    </w:div>
    <w:div w:id="2038849185">
      <w:bodyDiv w:val="1"/>
      <w:marLeft w:val="0"/>
      <w:marRight w:val="0"/>
      <w:marTop w:val="0"/>
      <w:marBottom w:val="0"/>
      <w:divBdr>
        <w:top w:val="none" w:sz="0" w:space="0" w:color="auto"/>
        <w:left w:val="none" w:sz="0" w:space="0" w:color="auto"/>
        <w:bottom w:val="none" w:sz="0" w:space="0" w:color="auto"/>
        <w:right w:val="none" w:sz="0" w:space="0" w:color="auto"/>
      </w:divBdr>
      <w:divsChild>
        <w:div w:id="209613759">
          <w:marLeft w:val="0"/>
          <w:marRight w:val="0"/>
          <w:marTop w:val="0"/>
          <w:marBottom w:val="0"/>
          <w:divBdr>
            <w:top w:val="none" w:sz="0" w:space="0" w:color="auto"/>
            <w:left w:val="none" w:sz="0" w:space="0" w:color="auto"/>
            <w:bottom w:val="none" w:sz="0" w:space="0" w:color="auto"/>
            <w:right w:val="none" w:sz="0" w:space="0" w:color="auto"/>
          </w:divBdr>
        </w:div>
        <w:div w:id="501629653">
          <w:marLeft w:val="0"/>
          <w:marRight w:val="0"/>
          <w:marTop w:val="0"/>
          <w:marBottom w:val="0"/>
          <w:divBdr>
            <w:top w:val="none" w:sz="0" w:space="0" w:color="auto"/>
            <w:left w:val="none" w:sz="0" w:space="0" w:color="auto"/>
            <w:bottom w:val="none" w:sz="0" w:space="0" w:color="auto"/>
            <w:right w:val="none" w:sz="0" w:space="0" w:color="auto"/>
          </w:divBdr>
        </w:div>
        <w:div w:id="85158332">
          <w:marLeft w:val="0"/>
          <w:marRight w:val="0"/>
          <w:marTop w:val="0"/>
          <w:marBottom w:val="0"/>
          <w:divBdr>
            <w:top w:val="none" w:sz="0" w:space="0" w:color="auto"/>
            <w:left w:val="none" w:sz="0" w:space="0" w:color="auto"/>
            <w:bottom w:val="none" w:sz="0" w:space="0" w:color="auto"/>
            <w:right w:val="none" w:sz="0" w:space="0" w:color="auto"/>
          </w:divBdr>
        </w:div>
        <w:div w:id="2058778135">
          <w:marLeft w:val="0"/>
          <w:marRight w:val="0"/>
          <w:marTop w:val="0"/>
          <w:marBottom w:val="0"/>
          <w:divBdr>
            <w:top w:val="none" w:sz="0" w:space="0" w:color="auto"/>
            <w:left w:val="none" w:sz="0" w:space="0" w:color="auto"/>
            <w:bottom w:val="none" w:sz="0" w:space="0" w:color="auto"/>
            <w:right w:val="none" w:sz="0" w:space="0" w:color="auto"/>
          </w:divBdr>
        </w:div>
        <w:div w:id="2118673718">
          <w:marLeft w:val="0"/>
          <w:marRight w:val="0"/>
          <w:marTop w:val="0"/>
          <w:marBottom w:val="0"/>
          <w:divBdr>
            <w:top w:val="none" w:sz="0" w:space="0" w:color="auto"/>
            <w:left w:val="none" w:sz="0" w:space="0" w:color="auto"/>
            <w:bottom w:val="none" w:sz="0" w:space="0" w:color="auto"/>
            <w:right w:val="none" w:sz="0" w:space="0" w:color="auto"/>
          </w:divBdr>
        </w:div>
        <w:div w:id="1754038205">
          <w:marLeft w:val="0"/>
          <w:marRight w:val="0"/>
          <w:marTop w:val="0"/>
          <w:marBottom w:val="0"/>
          <w:divBdr>
            <w:top w:val="none" w:sz="0" w:space="0" w:color="auto"/>
            <w:left w:val="none" w:sz="0" w:space="0" w:color="auto"/>
            <w:bottom w:val="none" w:sz="0" w:space="0" w:color="auto"/>
            <w:right w:val="none" w:sz="0" w:space="0" w:color="auto"/>
          </w:divBdr>
          <w:divsChild>
            <w:div w:id="424808598">
              <w:marLeft w:val="-75"/>
              <w:marRight w:val="0"/>
              <w:marTop w:val="30"/>
              <w:marBottom w:val="30"/>
              <w:divBdr>
                <w:top w:val="none" w:sz="0" w:space="0" w:color="auto"/>
                <w:left w:val="none" w:sz="0" w:space="0" w:color="auto"/>
                <w:bottom w:val="none" w:sz="0" w:space="0" w:color="auto"/>
                <w:right w:val="none" w:sz="0" w:space="0" w:color="auto"/>
              </w:divBdr>
              <w:divsChild>
                <w:div w:id="1752040594">
                  <w:marLeft w:val="0"/>
                  <w:marRight w:val="0"/>
                  <w:marTop w:val="0"/>
                  <w:marBottom w:val="0"/>
                  <w:divBdr>
                    <w:top w:val="none" w:sz="0" w:space="0" w:color="auto"/>
                    <w:left w:val="none" w:sz="0" w:space="0" w:color="auto"/>
                    <w:bottom w:val="none" w:sz="0" w:space="0" w:color="auto"/>
                    <w:right w:val="none" w:sz="0" w:space="0" w:color="auto"/>
                  </w:divBdr>
                  <w:divsChild>
                    <w:div w:id="1668358276">
                      <w:marLeft w:val="0"/>
                      <w:marRight w:val="0"/>
                      <w:marTop w:val="0"/>
                      <w:marBottom w:val="0"/>
                      <w:divBdr>
                        <w:top w:val="none" w:sz="0" w:space="0" w:color="auto"/>
                        <w:left w:val="none" w:sz="0" w:space="0" w:color="auto"/>
                        <w:bottom w:val="none" w:sz="0" w:space="0" w:color="auto"/>
                        <w:right w:val="none" w:sz="0" w:space="0" w:color="auto"/>
                      </w:divBdr>
                    </w:div>
                  </w:divsChild>
                </w:div>
                <w:div w:id="244875109">
                  <w:marLeft w:val="0"/>
                  <w:marRight w:val="0"/>
                  <w:marTop w:val="0"/>
                  <w:marBottom w:val="0"/>
                  <w:divBdr>
                    <w:top w:val="none" w:sz="0" w:space="0" w:color="auto"/>
                    <w:left w:val="none" w:sz="0" w:space="0" w:color="auto"/>
                    <w:bottom w:val="none" w:sz="0" w:space="0" w:color="auto"/>
                    <w:right w:val="none" w:sz="0" w:space="0" w:color="auto"/>
                  </w:divBdr>
                  <w:divsChild>
                    <w:div w:id="1635480773">
                      <w:marLeft w:val="0"/>
                      <w:marRight w:val="0"/>
                      <w:marTop w:val="0"/>
                      <w:marBottom w:val="0"/>
                      <w:divBdr>
                        <w:top w:val="none" w:sz="0" w:space="0" w:color="auto"/>
                        <w:left w:val="none" w:sz="0" w:space="0" w:color="auto"/>
                        <w:bottom w:val="none" w:sz="0" w:space="0" w:color="auto"/>
                        <w:right w:val="none" w:sz="0" w:space="0" w:color="auto"/>
                      </w:divBdr>
                    </w:div>
                    <w:div w:id="1321158448">
                      <w:marLeft w:val="0"/>
                      <w:marRight w:val="0"/>
                      <w:marTop w:val="0"/>
                      <w:marBottom w:val="0"/>
                      <w:divBdr>
                        <w:top w:val="none" w:sz="0" w:space="0" w:color="auto"/>
                        <w:left w:val="none" w:sz="0" w:space="0" w:color="auto"/>
                        <w:bottom w:val="none" w:sz="0" w:space="0" w:color="auto"/>
                        <w:right w:val="none" w:sz="0" w:space="0" w:color="auto"/>
                      </w:divBdr>
                    </w:div>
                    <w:div w:id="325867384">
                      <w:marLeft w:val="0"/>
                      <w:marRight w:val="0"/>
                      <w:marTop w:val="0"/>
                      <w:marBottom w:val="0"/>
                      <w:divBdr>
                        <w:top w:val="none" w:sz="0" w:space="0" w:color="auto"/>
                        <w:left w:val="none" w:sz="0" w:space="0" w:color="auto"/>
                        <w:bottom w:val="none" w:sz="0" w:space="0" w:color="auto"/>
                        <w:right w:val="none" w:sz="0" w:space="0" w:color="auto"/>
                      </w:divBdr>
                    </w:div>
                    <w:div w:id="852912191">
                      <w:marLeft w:val="0"/>
                      <w:marRight w:val="0"/>
                      <w:marTop w:val="0"/>
                      <w:marBottom w:val="0"/>
                      <w:divBdr>
                        <w:top w:val="none" w:sz="0" w:space="0" w:color="auto"/>
                        <w:left w:val="none" w:sz="0" w:space="0" w:color="auto"/>
                        <w:bottom w:val="none" w:sz="0" w:space="0" w:color="auto"/>
                        <w:right w:val="none" w:sz="0" w:space="0" w:color="auto"/>
                      </w:divBdr>
                    </w:div>
                    <w:div w:id="1745447627">
                      <w:marLeft w:val="0"/>
                      <w:marRight w:val="0"/>
                      <w:marTop w:val="0"/>
                      <w:marBottom w:val="0"/>
                      <w:divBdr>
                        <w:top w:val="none" w:sz="0" w:space="0" w:color="auto"/>
                        <w:left w:val="none" w:sz="0" w:space="0" w:color="auto"/>
                        <w:bottom w:val="none" w:sz="0" w:space="0" w:color="auto"/>
                        <w:right w:val="none" w:sz="0" w:space="0" w:color="auto"/>
                      </w:divBdr>
                    </w:div>
                  </w:divsChild>
                </w:div>
                <w:div w:id="3173377">
                  <w:marLeft w:val="0"/>
                  <w:marRight w:val="0"/>
                  <w:marTop w:val="0"/>
                  <w:marBottom w:val="0"/>
                  <w:divBdr>
                    <w:top w:val="none" w:sz="0" w:space="0" w:color="auto"/>
                    <w:left w:val="none" w:sz="0" w:space="0" w:color="auto"/>
                    <w:bottom w:val="none" w:sz="0" w:space="0" w:color="auto"/>
                    <w:right w:val="none" w:sz="0" w:space="0" w:color="auto"/>
                  </w:divBdr>
                  <w:divsChild>
                    <w:div w:id="1971082773">
                      <w:marLeft w:val="0"/>
                      <w:marRight w:val="0"/>
                      <w:marTop w:val="0"/>
                      <w:marBottom w:val="0"/>
                      <w:divBdr>
                        <w:top w:val="none" w:sz="0" w:space="0" w:color="auto"/>
                        <w:left w:val="none" w:sz="0" w:space="0" w:color="auto"/>
                        <w:bottom w:val="none" w:sz="0" w:space="0" w:color="auto"/>
                        <w:right w:val="none" w:sz="0" w:space="0" w:color="auto"/>
                      </w:divBdr>
                    </w:div>
                  </w:divsChild>
                </w:div>
                <w:div w:id="746422000">
                  <w:marLeft w:val="0"/>
                  <w:marRight w:val="0"/>
                  <w:marTop w:val="0"/>
                  <w:marBottom w:val="0"/>
                  <w:divBdr>
                    <w:top w:val="none" w:sz="0" w:space="0" w:color="auto"/>
                    <w:left w:val="none" w:sz="0" w:space="0" w:color="auto"/>
                    <w:bottom w:val="none" w:sz="0" w:space="0" w:color="auto"/>
                    <w:right w:val="none" w:sz="0" w:space="0" w:color="auto"/>
                  </w:divBdr>
                  <w:divsChild>
                    <w:div w:id="253129098">
                      <w:marLeft w:val="0"/>
                      <w:marRight w:val="0"/>
                      <w:marTop w:val="0"/>
                      <w:marBottom w:val="0"/>
                      <w:divBdr>
                        <w:top w:val="none" w:sz="0" w:space="0" w:color="auto"/>
                        <w:left w:val="none" w:sz="0" w:space="0" w:color="auto"/>
                        <w:bottom w:val="none" w:sz="0" w:space="0" w:color="auto"/>
                        <w:right w:val="none" w:sz="0" w:space="0" w:color="auto"/>
                      </w:divBdr>
                    </w:div>
                    <w:div w:id="1741488142">
                      <w:marLeft w:val="0"/>
                      <w:marRight w:val="0"/>
                      <w:marTop w:val="0"/>
                      <w:marBottom w:val="0"/>
                      <w:divBdr>
                        <w:top w:val="none" w:sz="0" w:space="0" w:color="auto"/>
                        <w:left w:val="none" w:sz="0" w:space="0" w:color="auto"/>
                        <w:bottom w:val="none" w:sz="0" w:space="0" w:color="auto"/>
                        <w:right w:val="none" w:sz="0" w:space="0" w:color="auto"/>
                      </w:divBdr>
                    </w:div>
                  </w:divsChild>
                </w:div>
                <w:div w:id="348603644">
                  <w:marLeft w:val="0"/>
                  <w:marRight w:val="0"/>
                  <w:marTop w:val="0"/>
                  <w:marBottom w:val="0"/>
                  <w:divBdr>
                    <w:top w:val="none" w:sz="0" w:space="0" w:color="auto"/>
                    <w:left w:val="none" w:sz="0" w:space="0" w:color="auto"/>
                    <w:bottom w:val="none" w:sz="0" w:space="0" w:color="auto"/>
                    <w:right w:val="none" w:sz="0" w:space="0" w:color="auto"/>
                  </w:divBdr>
                  <w:divsChild>
                    <w:div w:id="1631979618">
                      <w:marLeft w:val="0"/>
                      <w:marRight w:val="0"/>
                      <w:marTop w:val="0"/>
                      <w:marBottom w:val="0"/>
                      <w:divBdr>
                        <w:top w:val="none" w:sz="0" w:space="0" w:color="auto"/>
                        <w:left w:val="none" w:sz="0" w:space="0" w:color="auto"/>
                        <w:bottom w:val="none" w:sz="0" w:space="0" w:color="auto"/>
                        <w:right w:val="none" w:sz="0" w:space="0" w:color="auto"/>
                      </w:divBdr>
                    </w:div>
                  </w:divsChild>
                </w:div>
                <w:div w:id="52049693">
                  <w:marLeft w:val="0"/>
                  <w:marRight w:val="0"/>
                  <w:marTop w:val="0"/>
                  <w:marBottom w:val="0"/>
                  <w:divBdr>
                    <w:top w:val="none" w:sz="0" w:space="0" w:color="auto"/>
                    <w:left w:val="none" w:sz="0" w:space="0" w:color="auto"/>
                    <w:bottom w:val="none" w:sz="0" w:space="0" w:color="auto"/>
                    <w:right w:val="none" w:sz="0" w:space="0" w:color="auto"/>
                  </w:divBdr>
                  <w:divsChild>
                    <w:div w:id="161701624">
                      <w:marLeft w:val="0"/>
                      <w:marRight w:val="0"/>
                      <w:marTop w:val="0"/>
                      <w:marBottom w:val="0"/>
                      <w:divBdr>
                        <w:top w:val="none" w:sz="0" w:space="0" w:color="auto"/>
                        <w:left w:val="none" w:sz="0" w:space="0" w:color="auto"/>
                        <w:bottom w:val="none" w:sz="0" w:space="0" w:color="auto"/>
                        <w:right w:val="none" w:sz="0" w:space="0" w:color="auto"/>
                      </w:divBdr>
                    </w:div>
                  </w:divsChild>
                </w:div>
                <w:div w:id="783842244">
                  <w:marLeft w:val="0"/>
                  <w:marRight w:val="0"/>
                  <w:marTop w:val="0"/>
                  <w:marBottom w:val="0"/>
                  <w:divBdr>
                    <w:top w:val="none" w:sz="0" w:space="0" w:color="auto"/>
                    <w:left w:val="none" w:sz="0" w:space="0" w:color="auto"/>
                    <w:bottom w:val="none" w:sz="0" w:space="0" w:color="auto"/>
                    <w:right w:val="none" w:sz="0" w:space="0" w:color="auto"/>
                  </w:divBdr>
                  <w:divsChild>
                    <w:div w:id="1717655973">
                      <w:marLeft w:val="0"/>
                      <w:marRight w:val="0"/>
                      <w:marTop w:val="0"/>
                      <w:marBottom w:val="0"/>
                      <w:divBdr>
                        <w:top w:val="none" w:sz="0" w:space="0" w:color="auto"/>
                        <w:left w:val="none" w:sz="0" w:space="0" w:color="auto"/>
                        <w:bottom w:val="none" w:sz="0" w:space="0" w:color="auto"/>
                        <w:right w:val="none" w:sz="0" w:space="0" w:color="auto"/>
                      </w:divBdr>
                    </w:div>
                  </w:divsChild>
                </w:div>
                <w:div w:id="1262300967">
                  <w:marLeft w:val="0"/>
                  <w:marRight w:val="0"/>
                  <w:marTop w:val="0"/>
                  <w:marBottom w:val="0"/>
                  <w:divBdr>
                    <w:top w:val="none" w:sz="0" w:space="0" w:color="auto"/>
                    <w:left w:val="none" w:sz="0" w:space="0" w:color="auto"/>
                    <w:bottom w:val="none" w:sz="0" w:space="0" w:color="auto"/>
                    <w:right w:val="none" w:sz="0" w:space="0" w:color="auto"/>
                  </w:divBdr>
                  <w:divsChild>
                    <w:div w:id="1229148257">
                      <w:marLeft w:val="0"/>
                      <w:marRight w:val="0"/>
                      <w:marTop w:val="0"/>
                      <w:marBottom w:val="0"/>
                      <w:divBdr>
                        <w:top w:val="none" w:sz="0" w:space="0" w:color="auto"/>
                        <w:left w:val="none" w:sz="0" w:space="0" w:color="auto"/>
                        <w:bottom w:val="none" w:sz="0" w:space="0" w:color="auto"/>
                        <w:right w:val="none" w:sz="0" w:space="0" w:color="auto"/>
                      </w:divBdr>
                    </w:div>
                  </w:divsChild>
                </w:div>
                <w:div w:id="390231336">
                  <w:marLeft w:val="0"/>
                  <w:marRight w:val="0"/>
                  <w:marTop w:val="0"/>
                  <w:marBottom w:val="0"/>
                  <w:divBdr>
                    <w:top w:val="none" w:sz="0" w:space="0" w:color="auto"/>
                    <w:left w:val="none" w:sz="0" w:space="0" w:color="auto"/>
                    <w:bottom w:val="none" w:sz="0" w:space="0" w:color="auto"/>
                    <w:right w:val="none" w:sz="0" w:space="0" w:color="auto"/>
                  </w:divBdr>
                  <w:divsChild>
                    <w:div w:id="2131705424">
                      <w:marLeft w:val="0"/>
                      <w:marRight w:val="0"/>
                      <w:marTop w:val="0"/>
                      <w:marBottom w:val="0"/>
                      <w:divBdr>
                        <w:top w:val="none" w:sz="0" w:space="0" w:color="auto"/>
                        <w:left w:val="none" w:sz="0" w:space="0" w:color="auto"/>
                        <w:bottom w:val="none" w:sz="0" w:space="0" w:color="auto"/>
                        <w:right w:val="none" w:sz="0" w:space="0" w:color="auto"/>
                      </w:divBdr>
                    </w:div>
                  </w:divsChild>
                </w:div>
                <w:div w:id="94178844">
                  <w:marLeft w:val="0"/>
                  <w:marRight w:val="0"/>
                  <w:marTop w:val="0"/>
                  <w:marBottom w:val="0"/>
                  <w:divBdr>
                    <w:top w:val="none" w:sz="0" w:space="0" w:color="auto"/>
                    <w:left w:val="none" w:sz="0" w:space="0" w:color="auto"/>
                    <w:bottom w:val="none" w:sz="0" w:space="0" w:color="auto"/>
                    <w:right w:val="none" w:sz="0" w:space="0" w:color="auto"/>
                  </w:divBdr>
                  <w:divsChild>
                    <w:div w:id="776759050">
                      <w:marLeft w:val="0"/>
                      <w:marRight w:val="0"/>
                      <w:marTop w:val="0"/>
                      <w:marBottom w:val="0"/>
                      <w:divBdr>
                        <w:top w:val="none" w:sz="0" w:space="0" w:color="auto"/>
                        <w:left w:val="none" w:sz="0" w:space="0" w:color="auto"/>
                        <w:bottom w:val="none" w:sz="0" w:space="0" w:color="auto"/>
                        <w:right w:val="none" w:sz="0" w:space="0" w:color="auto"/>
                      </w:divBdr>
                    </w:div>
                  </w:divsChild>
                </w:div>
                <w:div w:id="456412639">
                  <w:marLeft w:val="0"/>
                  <w:marRight w:val="0"/>
                  <w:marTop w:val="0"/>
                  <w:marBottom w:val="0"/>
                  <w:divBdr>
                    <w:top w:val="none" w:sz="0" w:space="0" w:color="auto"/>
                    <w:left w:val="none" w:sz="0" w:space="0" w:color="auto"/>
                    <w:bottom w:val="none" w:sz="0" w:space="0" w:color="auto"/>
                    <w:right w:val="none" w:sz="0" w:space="0" w:color="auto"/>
                  </w:divBdr>
                  <w:divsChild>
                    <w:div w:id="1239904374">
                      <w:marLeft w:val="0"/>
                      <w:marRight w:val="0"/>
                      <w:marTop w:val="0"/>
                      <w:marBottom w:val="0"/>
                      <w:divBdr>
                        <w:top w:val="none" w:sz="0" w:space="0" w:color="auto"/>
                        <w:left w:val="none" w:sz="0" w:space="0" w:color="auto"/>
                        <w:bottom w:val="none" w:sz="0" w:space="0" w:color="auto"/>
                        <w:right w:val="none" w:sz="0" w:space="0" w:color="auto"/>
                      </w:divBdr>
                    </w:div>
                  </w:divsChild>
                </w:div>
                <w:div w:id="1170607655">
                  <w:marLeft w:val="0"/>
                  <w:marRight w:val="0"/>
                  <w:marTop w:val="0"/>
                  <w:marBottom w:val="0"/>
                  <w:divBdr>
                    <w:top w:val="none" w:sz="0" w:space="0" w:color="auto"/>
                    <w:left w:val="none" w:sz="0" w:space="0" w:color="auto"/>
                    <w:bottom w:val="none" w:sz="0" w:space="0" w:color="auto"/>
                    <w:right w:val="none" w:sz="0" w:space="0" w:color="auto"/>
                  </w:divBdr>
                  <w:divsChild>
                    <w:div w:id="1913004245">
                      <w:marLeft w:val="0"/>
                      <w:marRight w:val="0"/>
                      <w:marTop w:val="0"/>
                      <w:marBottom w:val="0"/>
                      <w:divBdr>
                        <w:top w:val="none" w:sz="0" w:space="0" w:color="auto"/>
                        <w:left w:val="none" w:sz="0" w:space="0" w:color="auto"/>
                        <w:bottom w:val="none" w:sz="0" w:space="0" w:color="auto"/>
                        <w:right w:val="none" w:sz="0" w:space="0" w:color="auto"/>
                      </w:divBdr>
                    </w:div>
                    <w:div w:id="450822818">
                      <w:marLeft w:val="0"/>
                      <w:marRight w:val="0"/>
                      <w:marTop w:val="0"/>
                      <w:marBottom w:val="0"/>
                      <w:divBdr>
                        <w:top w:val="none" w:sz="0" w:space="0" w:color="auto"/>
                        <w:left w:val="none" w:sz="0" w:space="0" w:color="auto"/>
                        <w:bottom w:val="none" w:sz="0" w:space="0" w:color="auto"/>
                        <w:right w:val="none" w:sz="0" w:space="0" w:color="auto"/>
                      </w:divBdr>
                    </w:div>
                    <w:div w:id="2041196439">
                      <w:marLeft w:val="0"/>
                      <w:marRight w:val="0"/>
                      <w:marTop w:val="0"/>
                      <w:marBottom w:val="0"/>
                      <w:divBdr>
                        <w:top w:val="none" w:sz="0" w:space="0" w:color="auto"/>
                        <w:left w:val="none" w:sz="0" w:space="0" w:color="auto"/>
                        <w:bottom w:val="none" w:sz="0" w:space="0" w:color="auto"/>
                        <w:right w:val="none" w:sz="0" w:space="0" w:color="auto"/>
                      </w:divBdr>
                    </w:div>
                  </w:divsChild>
                </w:div>
                <w:div w:id="799349059">
                  <w:marLeft w:val="0"/>
                  <w:marRight w:val="0"/>
                  <w:marTop w:val="0"/>
                  <w:marBottom w:val="0"/>
                  <w:divBdr>
                    <w:top w:val="none" w:sz="0" w:space="0" w:color="auto"/>
                    <w:left w:val="none" w:sz="0" w:space="0" w:color="auto"/>
                    <w:bottom w:val="none" w:sz="0" w:space="0" w:color="auto"/>
                    <w:right w:val="none" w:sz="0" w:space="0" w:color="auto"/>
                  </w:divBdr>
                  <w:divsChild>
                    <w:div w:id="1853372004">
                      <w:marLeft w:val="0"/>
                      <w:marRight w:val="0"/>
                      <w:marTop w:val="0"/>
                      <w:marBottom w:val="0"/>
                      <w:divBdr>
                        <w:top w:val="none" w:sz="0" w:space="0" w:color="auto"/>
                        <w:left w:val="none" w:sz="0" w:space="0" w:color="auto"/>
                        <w:bottom w:val="none" w:sz="0" w:space="0" w:color="auto"/>
                        <w:right w:val="none" w:sz="0" w:space="0" w:color="auto"/>
                      </w:divBdr>
                    </w:div>
                  </w:divsChild>
                </w:div>
                <w:div w:id="1235123529">
                  <w:marLeft w:val="0"/>
                  <w:marRight w:val="0"/>
                  <w:marTop w:val="0"/>
                  <w:marBottom w:val="0"/>
                  <w:divBdr>
                    <w:top w:val="none" w:sz="0" w:space="0" w:color="auto"/>
                    <w:left w:val="none" w:sz="0" w:space="0" w:color="auto"/>
                    <w:bottom w:val="none" w:sz="0" w:space="0" w:color="auto"/>
                    <w:right w:val="none" w:sz="0" w:space="0" w:color="auto"/>
                  </w:divBdr>
                  <w:divsChild>
                    <w:div w:id="707489643">
                      <w:marLeft w:val="0"/>
                      <w:marRight w:val="0"/>
                      <w:marTop w:val="0"/>
                      <w:marBottom w:val="0"/>
                      <w:divBdr>
                        <w:top w:val="none" w:sz="0" w:space="0" w:color="auto"/>
                        <w:left w:val="none" w:sz="0" w:space="0" w:color="auto"/>
                        <w:bottom w:val="none" w:sz="0" w:space="0" w:color="auto"/>
                        <w:right w:val="none" w:sz="0" w:space="0" w:color="auto"/>
                      </w:divBdr>
                      <w:divsChild>
                        <w:div w:id="2142570090">
                          <w:marLeft w:val="0"/>
                          <w:marRight w:val="0"/>
                          <w:marTop w:val="30"/>
                          <w:marBottom w:val="30"/>
                          <w:divBdr>
                            <w:top w:val="none" w:sz="0" w:space="0" w:color="auto"/>
                            <w:left w:val="none" w:sz="0" w:space="0" w:color="auto"/>
                            <w:bottom w:val="none" w:sz="0" w:space="0" w:color="auto"/>
                            <w:right w:val="none" w:sz="0" w:space="0" w:color="auto"/>
                          </w:divBdr>
                          <w:divsChild>
                            <w:div w:id="1912503309">
                              <w:marLeft w:val="0"/>
                              <w:marRight w:val="0"/>
                              <w:marTop w:val="0"/>
                              <w:marBottom w:val="0"/>
                              <w:divBdr>
                                <w:top w:val="none" w:sz="0" w:space="0" w:color="auto"/>
                                <w:left w:val="none" w:sz="0" w:space="0" w:color="auto"/>
                                <w:bottom w:val="none" w:sz="0" w:space="0" w:color="auto"/>
                                <w:right w:val="none" w:sz="0" w:space="0" w:color="auto"/>
                              </w:divBdr>
                              <w:divsChild>
                                <w:div w:id="1080832043">
                                  <w:marLeft w:val="0"/>
                                  <w:marRight w:val="0"/>
                                  <w:marTop w:val="0"/>
                                  <w:marBottom w:val="0"/>
                                  <w:divBdr>
                                    <w:top w:val="none" w:sz="0" w:space="0" w:color="auto"/>
                                    <w:left w:val="none" w:sz="0" w:space="0" w:color="auto"/>
                                    <w:bottom w:val="none" w:sz="0" w:space="0" w:color="auto"/>
                                    <w:right w:val="none" w:sz="0" w:space="0" w:color="auto"/>
                                  </w:divBdr>
                                </w:div>
                              </w:divsChild>
                            </w:div>
                            <w:div w:id="825517636">
                              <w:marLeft w:val="0"/>
                              <w:marRight w:val="0"/>
                              <w:marTop w:val="0"/>
                              <w:marBottom w:val="0"/>
                              <w:divBdr>
                                <w:top w:val="none" w:sz="0" w:space="0" w:color="auto"/>
                                <w:left w:val="none" w:sz="0" w:space="0" w:color="auto"/>
                                <w:bottom w:val="none" w:sz="0" w:space="0" w:color="auto"/>
                                <w:right w:val="none" w:sz="0" w:space="0" w:color="auto"/>
                              </w:divBdr>
                              <w:divsChild>
                                <w:div w:id="1035348332">
                                  <w:marLeft w:val="0"/>
                                  <w:marRight w:val="0"/>
                                  <w:marTop w:val="0"/>
                                  <w:marBottom w:val="0"/>
                                  <w:divBdr>
                                    <w:top w:val="none" w:sz="0" w:space="0" w:color="auto"/>
                                    <w:left w:val="none" w:sz="0" w:space="0" w:color="auto"/>
                                    <w:bottom w:val="none" w:sz="0" w:space="0" w:color="auto"/>
                                    <w:right w:val="none" w:sz="0" w:space="0" w:color="auto"/>
                                  </w:divBdr>
                                </w:div>
                              </w:divsChild>
                            </w:div>
                            <w:div w:id="415715333">
                              <w:marLeft w:val="0"/>
                              <w:marRight w:val="0"/>
                              <w:marTop w:val="0"/>
                              <w:marBottom w:val="0"/>
                              <w:divBdr>
                                <w:top w:val="none" w:sz="0" w:space="0" w:color="auto"/>
                                <w:left w:val="none" w:sz="0" w:space="0" w:color="auto"/>
                                <w:bottom w:val="none" w:sz="0" w:space="0" w:color="auto"/>
                                <w:right w:val="none" w:sz="0" w:space="0" w:color="auto"/>
                              </w:divBdr>
                              <w:divsChild>
                                <w:div w:id="1483307077">
                                  <w:marLeft w:val="0"/>
                                  <w:marRight w:val="0"/>
                                  <w:marTop w:val="0"/>
                                  <w:marBottom w:val="0"/>
                                  <w:divBdr>
                                    <w:top w:val="none" w:sz="0" w:space="0" w:color="auto"/>
                                    <w:left w:val="none" w:sz="0" w:space="0" w:color="auto"/>
                                    <w:bottom w:val="none" w:sz="0" w:space="0" w:color="auto"/>
                                    <w:right w:val="none" w:sz="0" w:space="0" w:color="auto"/>
                                  </w:divBdr>
                                </w:div>
                              </w:divsChild>
                            </w:div>
                            <w:div w:id="731776517">
                              <w:marLeft w:val="0"/>
                              <w:marRight w:val="0"/>
                              <w:marTop w:val="0"/>
                              <w:marBottom w:val="0"/>
                              <w:divBdr>
                                <w:top w:val="none" w:sz="0" w:space="0" w:color="auto"/>
                                <w:left w:val="none" w:sz="0" w:space="0" w:color="auto"/>
                                <w:bottom w:val="none" w:sz="0" w:space="0" w:color="auto"/>
                                <w:right w:val="none" w:sz="0" w:space="0" w:color="auto"/>
                              </w:divBdr>
                              <w:divsChild>
                                <w:div w:id="1572811170">
                                  <w:marLeft w:val="0"/>
                                  <w:marRight w:val="0"/>
                                  <w:marTop w:val="0"/>
                                  <w:marBottom w:val="0"/>
                                  <w:divBdr>
                                    <w:top w:val="none" w:sz="0" w:space="0" w:color="auto"/>
                                    <w:left w:val="none" w:sz="0" w:space="0" w:color="auto"/>
                                    <w:bottom w:val="none" w:sz="0" w:space="0" w:color="auto"/>
                                    <w:right w:val="none" w:sz="0" w:space="0" w:color="auto"/>
                                  </w:divBdr>
                                </w:div>
                                <w:div w:id="9656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554">
                      <w:marLeft w:val="0"/>
                      <w:marRight w:val="0"/>
                      <w:marTop w:val="0"/>
                      <w:marBottom w:val="0"/>
                      <w:divBdr>
                        <w:top w:val="none" w:sz="0" w:space="0" w:color="auto"/>
                        <w:left w:val="none" w:sz="0" w:space="0" w:color="auto"/>
                        <w:bottom w:val="none" w:sz="0" w:space="0" w:color="auto"/>
                        <w:right w:val="none" w:sz="0" w:space="0" w:color="auto"/>
                      </w:divBdr>
                    </w:div>
                  </w:divsChild>
                </w:div>
                <w:div w:id="1231044055">
                  <w:marLeft w:val="0"/>
                  <w:marRight w:val="0"/>
                  <w:marTop w:val="0"/>
                  <w:marBottom w:val="0"/>
                  <w:divBdr>
                    <w:top w:val="none" w:sz="0" w:space="0" w:color="auto"/>
                    <w:left w:val="none" w:sz="0" w:space="0" w:color="auto"/>
                    <w:bottom w:val="none" w:sz="0" w:space="0" w:color="auto"/>
                    <w:right w:val="none" w:sz="0" w:space="0" w:color="auto"/>
                  </w:divBdr>
                  <w:divsChild>
                    <w:div w:id="188690067">
                      <w:marLeft w:val="0"/>
                      <w:marRight w:val="0"/>
                      <w:marTop w:val="0"/>
                      <w:marBottom w:val="0"/>
                      <w:divBdr>
                        <w:top w:val="none" w:sz="0" w:space="0" w:color="auto"/>
                        <w:left w:val="none" w:sz="0" w:space="0" w:color="auto"/>
                        <w:bottom w:val="none" w:sz="0" w:space="0" w:color="auto"/>
                        <w:right w:val="none" w:sz="0" w:space="0" w:color="auto"/>
                      </w:divBdr>
                    </w:div>
                  </w:divsChild>
                </w:div>
                <w:div w:id="2091005624">
                  <w:marLeft w:val="0"/>
                  <w:marRight w:val="0"/>
                  <w:marTop w:val="0"/>
                  <w:marBottom w:val="0"/>
                  <w:divBdr>
                    <w:top w:val="none" w:sz="0" w:space="0" w:color="auto"/>
                    <w:left w:val="none" w:sz="0" w:space="0" w:color="auto"/>
                    <w:bottom w:val="none" w:sz="0" w:space="0" w:color="auto"/>
                    <w:right w:val="none" w:sz="0" w:space="0" w:color="auto"/>
                  </w:divBdr>
                  <w:divsChild>
                    <w:div w:id="211697101">
                      <w:marLeft w:val="0"/>
                      <w:marRight w:val="0"/>
                      <w:marTop w:val="0"/>
                      <w:marBottom w:val="0"/>
                      <w:divBdr>
                        <w:top w:val="none" w:sz="0" w:space="0" w:color="auto"/>
                        <w:left w:val="none" w:sz="0" w:space="0" w:color="auto"/>
                        <w:bottom w:val="none" w:sz="0" w:space="0" w:color="auto"/>
                        <w:right w:val="none" w:sz="0" w:space="0" w:color="auto"/>
                      </w:divBdr>
                    </w:div>
                  </w:divsChild>
                </w:div>
                <w:div w:id="1713578927">
                  <w:marLeft w:val="0"/>
                  <w:marRight w:val="0"/>
                  <w:marTop w:val="0"/>
                  <w:marBottom w:val="0"/>
                  <w:divBdr>
                    <w:top w:val="none" w:sz="0" w:space="0" w:color="auto"/>
                    <w:left w:val="none" w:sz="0" w:space="0" w:color="auto"/>
                    <w:bottom w:val="none" w:sz="0" w:space="0" w:color="auto"/>
                    <w:right w:val="none" w:sz="0" w:space="0" w:color="auto"/>
                  </w:divBdr>
                  <w:divsChild>
                    <w:div w:id="1037699769">
                      <w:marLeft w:val="0"/>
                      <w:marRight w:val="0"/>
                      <w:marTop w:val="0"/>
                      <w:marBottom w:val="0"/>
                      <w:divBdr>
                        <w:top w:val="none" w:sz="0" w:space="0" w:color="auto"/>
                        <w:left w:val="none" w:sz="0" w:space="0" w:color="auto"/>
                        <w:bottom w:val="none" w:sz="0" w:space="0" w:color="auto"/>
                        <w:right w:val="none" w:sz="0" w:space="0" w:color="auto"/>
                      </w:divBdr>
                    </w:div>
                  </w:divsChild>
                </w:div>
                <w:div w:id="988091196">
                  <w:marLeft w:val="0"/>
                  <w:marRight w:val="0"/>
                  <w:marTop w:val="0"/>
                  <w:marBottom w:val="0"/>
                  <w:divBdr>
                    <w:top w:val="none" w:sz="0" w:space="0" w:color="auto"/>
                    <w:left w:val="none" w:sz="0" w:space="0" w:color="auto"/>
                    <w:bottom w:val="none" w:sz="0" w:space="0" w:color="auto"/>
                    <w:right w:val="none" w:sz="0" w:space="0" w:color="auto"/>
                  </w:divBdr>
                  <w:divsChild>
                    <w:div w:id="259223831">
                      <w:marLeft w:val="0"/>
                      <w:marRight w:val="0"/>
                      <w:marTop w:val="0"/>
                      <w:marBottom w:val="0"/>
                      <w:divBdr>
                        <w:top w:val="none" w:sz="0" w:space="0" w:color="auto"/>
                        <w:left w:val="none" w:sz="0" w:space="0" w:color="auto"/>
                        <w:bottom w:val="none" w:sz="0" w:space="0" w:color="auto"/>
                        <w:right w:val="none" w:sz="0" w:space="0" w:color="auto"/>
                      </w:divBdr>
                    </w:div>
                  </w:divsChild>
                </w:div>
                <w:div w:id="703939543">
                  <w:marLeft w:val="0"/>
                  <w:marRight w:val="0"/>
                  <w:marTop w:val="0"/>
                  <w:marBottom w:val="0"/>
                  <w:divBdr>
                    <w:top w:val="none" w:sz="0" w:space="0" w:color="auto"/>
                    <w:left w:val="none" w:sz="0" w:space="0" w:color="auto"/>
                    <w:bottom w:val="none" w:sz="0" w:space="0" w:color="auto"/>
                    <w:right w:val="none" w:sz="0" w:space="0" w:color="auto"/>
                  </w:divBdr>
                  <w:divsChild>
                    <w:div w:id="39676730">
                      <w:marLeft w:val="0"/>
                      <w:marRight w:val="0"/>
                      <w:marTop w:val="0"/>
                      <w:marBottom w:val="0"/>
                      <w:divBdr>
                        <w:top w:val="none" w:sz="0" w:space="0" w:color="auto"/>
                        <w:left w:val="none" w:sz="0" w:space="0" w:color="auto"/>
                        <w:bottom w:val="none" w:sz="0" w:space="0" w:color="auto"/>
                        <w:right w:val="none" w:sz="0" w:space="0" w:color="auto"/>
                      </w:divBdr>
                    </w:div>
                  </w:divsChild>
                </w:div>
                <w:div w:id="1324969035">
                  <w:marLeft w:val="0"/>
                  <w:marRight w:val="0"/>
                  <w:marTop w:val="0"/>
                  <w:marBottom w:val="0"/>
                  <w:divBdr>
                    <w:top w:val="none" w:sz="0" w:space="0" w:color="auto"/>
                    <w:left w:val="none" w:sz="0" w:space="0" w:color="auto"/>
                    <w:bottom w:val="none" w:sz="0" w:space="0" w:color="auto"/>
                    <w:right w:val="none" w:sz="0" w:space="0" w:color="auto"/>
                  </w:divBdr>
                  <w:divsChild>
                    <w:div w:id="610357955">
                      <w:marLeft w:val="0"/>
                      <w:marRight w:val="0"/>
                      <w:marTop w:val="0"/>
                      <w:marBottom w:val="0"/>
                      <w:divBdr>
                        <w:top w:val="none" w:sz="0" w:space="0" w:color="auto"/>
                        <w:left w:val="none" w:sz="0" w:space="0" w:color="auto"/>
                        <w:bottom w:val="none" w:sz="0" w:space="0" w:color="auto"/>
                        <w:right w:val="none" w:sz="0" w:space="0" w:color="auto"/>
                      </w:divBdr>
                    </w:div>
                    <w:div w:id="368842872">
                      <w:marLeft w:val="0"/>
                      <w:marRight w:val="0"/>
                      <w:marTop w:val="0"/>
                      <w:marBottom w:val="0"/>
                      <w:divBdr>
                        <w:top w:val="none" w:sz="0" w:space="0" w:color="auto"/>
                        <w:left w:val="none" w:sz="0" w:space="0" w:color="auto"/>
                        <w:bottom w:val="none" w:sz="0" w:space="0" w:color="auto"/>
                        <w:right w:val="none" w:sz="0" w:space="0" w:color="auto"/>
                      </w:divBdr>
                    </w:div>
                    <w:div w:id="858277002">
                      <w:marLeft w:val="0"/>
                      <w:marRight w:val="0"/>
                      <w:marTop w:val="0"/>
                      <w:marBottom w:val="0"/>
                      <w:divBdr>
                        <w:top w:val="none" w:sz="0" w:space="0" w:color="auto"/>
                        <w:left w:val="none" w:sz="0" w:space="0" w:color="auto"/>
                        <w:bottom w:val="none" w:sz="0" w:space="0" w:color="auto"/>
                        <w:right w:val="none" w:sz="0" w:space="0" w:color="auto"/>
                      </w:divBdr>
                    </w:div>
                    <w:div w:id="2067484192">
                      <w:marLeft w:val="0"/>
                      <w:marRight w:val="0"/>
                      <w:marTop w:val="0"/>
                      <w:marBottom w:val="0"/>
                      <w:divBdr>
                        <w:top w:val="none" w:sz="0" w:space="0" w:color="auto"/>
                        <w:left w:val="none" w:sz="0" w:space="0" w:color="auto"/>
                        <w:bottom w:val="none" w:sz="0" w:space="0" w:color="auto"/>
                        <w:right w:val="none" w:sz="0" w:space="0" w:color="auto"/>
                      </w:divBdr>
                    </w:div>
                  </w:divsChild>
                </w:div>
                <w:div w:id="646320023">
                  <w:marLeft w:val="0"/>
                  <w:marRight w:val="0"/>
                  <w:marTop w:val="0"/>
                  <w:marBottom w:val="0"/>
                  <w:divBdr>
                    <w:top w:val="none" w:sz="0" w:space="0" w:color="auto"/>
                    <w:left w:val="none" w:sz="0" w:space="0" w:color="auto"/>
                    <w:bottom w:val="none" w:sz="0" w:space="0" w:color="auto"/>
                    <w:right w:val="none" w:sz="0" w:space="0" w:color="auto"/>
                  </w:divBdr>
                  <w:divsChild>
                    <w:div w:id="743260392">
                      <w:marLeft w:val="0"/>
                      <w:marRight w:val="0"/>
                      <w:marTop w:val="0"/>
                      <w:marBottom w:val="0"/>
                      <w:divBdr>
                        <w:top w:val="none" w:sz="0" w:space="0" w:color="auto"/>
                        <w:left w:val="none" w:sz="0" w:space="0" w:color="auto"/>
                        <w:bottom w:val="none" w:sz="0" w:space="0" w:color="auto"/>
                        <w:right w:val="none" w:sz="0" w:space="0" w:color="auto"/>
                      </w:divBdr>
                    </w:div>
                  </w:divsChild>
                </w:div>
                <w:div w:id="338167479">
                  <w:marLeft w:val="0"/>
                  <w:marRight w:val="0"/>
                  <w:marTop w:val="0"/>
                  <w:marBottom w:val="0"/>
                  <w:divBdr>
                    <w:top w:val="none" w:sz="0" w:space="0" w:color="auto"/>
                    <w:left w:val="none" w:sz="0" w:space="0" w:color="auto"/>
                    <w:bottom w:val="none" w:sz="0" w:space="0" w:color="auto"/>
                    <w:right w:val="none" w:sz="0" w:space="0" w:color="auto"/>
                  </w:divBdr>
                  <w:divsChild>
                    <w:div w:id="5469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bc435c94-b7b3-489b-ad3d-becc169b5566" xsi:nil="true"/>
    <lcf76f155ced4ddcb4097134ff3c332f xmlns="bc435c94-b7b3-489b-ad3d-becc169b5566">
      <Terms xmlns="http://schemas.microsoft.com/office/infopath/2007/PartnerControls"/>
    </lcf76f155ced4ddcb4097134ff3c332f>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503B5-8BB1-4381-BC7E-AC52327FD7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96d809a-da52-41db-ab7e-48ddbed45759"/>
    <ds:schemaRef ds:uri="http://www.w3.org/XML/1998/namespace"/>
    <ds:schemaRef ds:uri="http://purl.org/dc/dcmitype/"/>
    <ds:schemaRef ds:uri="http://schemas.microsoft.com/sharepoint/v3"/>
    <ds:schemaRef ds:uri="bc435c94-b7b3-489b-ad3d-becc169b5566"/>
    <ds:schemaRef ds:uri="cccaf3ac-2de9-44d4-aa31-54302fceb5f7"/>
  </ds:schemaRefs>
</ds:datastoreItem>
</file>

<file path=customXml/itemProps2.xml><?xml version="1.0" encoding="utf-8"?>
<ds:datastoreItem xmlns:ds="http://schemas.openxmlformats.org/officeDocument/2006/customXml" ds:itemID="{5A61B818-E7E4-4214-B381-969733C80BD9}">
  <ds:schemaRefs>
    <ds:schemaRef ds:uri="http://schemas.microsoft.com/sharepoint/v3/contenttype/forms"/>
  </ds:schemaRefs>
</ds:datastoreItem>
</file>

<file path=customXml/itemProps3.xml><?xml version="1.0" encoding="utf-8"?>
<ds:datastoreItem xmlns:ds="http://schemas.openxmlformats.org/officeDocument/2006/customXml" ds:itemID="{AEF549D1-6A4D-4749-B6EE-4666ECDC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174ee-98ec-4b9f-8269-db6d0c386c00"/>
    <ds:schemaRef ds:uri="bc435c94-b7b3-489b-ad3d-becc169b556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Wilson</dc:creator>
  <cp:keywords/>
  <dc:description/>
  <cp:lastModifiedBy>ELLIOTT, Paula (NHS ENGLAND – X24)</cp:lastModifiedBy>
  <cp:revision>2</cp:revision>
  <cp:lastPrinted>2021-08-17T07:30:00Z</cp:lastPrinted>
  <dcterms:created xsi:type="dcterms:W3CDTF">2022-09-29T10:11:00Z</dcterms:created>
  <dcterms:modified xsi:type="dcterms:W3CDTF">2022-09-29T10:11:00Z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0x010100528F92D8A379594EA4CB49EA0DD0D87D</vt:lpwstr>
  </property>
  <property fmtid="{D5CDD505-2E9C-101B-9397-08002B2CF9AE}" pid="3" name="MediaServiceImageTags">
    <vt:lpwstr/>
  </property>
</Properties>
</file>